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0BC70" w14:textId="77777777" w:rsidR="00CC12C6" w:rsidRDefault="00CC12C6" w:rsidP="00D07FA5">
      <w:pPr>
        <w:spacing w:after="0" w:line="360" w:lineRule="auto"/>
        <w:rPr>
          <w:rFonts w:ascii="Cambria" w:hAnsi="Cambria"/>
          <w:b/>
          <w:bCs/>
          <w:sz w:val="48"/>
          <w:szCs w:val="48"/>
        </w:rPr>
      </w:pPr>
    </w:p>
    <w:p w14:paraId="2D0946DE" w14:textId="77777777" w:rsidR="00C93D19" w:rsidRDefault="00C93D19" w:rsidP="00D07FA5">
      <w:pPr>
        <w:spacing w:after="0" w:line="360" w:lineRule="auto"/>
        <w:rPr>
          <w:rFonts w:ascii="Cambria" w:hAnsi="Cambria"/>
          <w:bCs/>
          <w:sz w:val="48"/>
          <w:szCs w:val="48"/>
        </w:rPr>
      </w:pPr>
    </w:p>
    <w:p w14:paraId="57F08225" w14:textId="77777777" w:rsidR="00C93D19" w:rsidRDefault="00C93D19" w:rsidP="00D07FA5">
      <w:pPr>
        <w:spacing w:after="0" w:line="360" w:lineRule="auto"/>
        <w:rPr>
          <w:rFonts w:ascii="Cambria" w:hAnsi="Cambria"/>
          <w:bCs/>
          <w:sz w:val="48"/>
          <w:szCs w:val="48"/>
        </w:rPr>
      </w:pPr>
    </w:p>
    <w:p w14:paraId="7D2B9E04" w14:textId="5676B529" w:rsidR="00F2702D" w:rsidRPr="007574D7" w:rsidRDefault="00CC12C6" w:rsidP="00D07FA5">
      <w:pPr>
        <w:spacing w:after="0" w:line="360" w:lineRule="auto"/>
        <w:rPr>
          <w:rFonts w:ascii="Cambria" w:hAnsi="Cambria"/>
          <w:bCs/>
          <w:sz w:val="48"/>
          <w:szCs w:val="48"/>
        </w:rPr>
      </w:pPr>
      <w:r w:rsidRPr="007574D7">
        <w:rPr>
          <w:rFonts w:ascii="Cambria" w:hAnsi="Cambria"/>
          <w:bCs/>
          <w:sz w:val="48"/>
          <w:szCs w:val="48"/>
        </w:rPr>
        <w:t>LITURGI TIL FORBØNSGUDSTJENESTE EL. ANDAGT FOR IRAK</w:t>
      </w:r>
    </w:p>
    <w:p w14:paraId="0D59EF2D" w14:textId="77777777" w:rsidR="00270C9D" w:rsidRDefault="00270C9D" w:rsidP="00D07FA5">
      <w:pPr>
        <w:spacing w:after="0" w:line="360" w:lineRule="auto"/>
        <w:rPr>
          <w:rFonts w:ascii="Cambria" w:hAnsi="Cambria"/>
          <w:sz w:val="24"/>
          <w:szCs w:val="24"/>
        </w:rPr>
      </w:pPr>
    </w:p>
    <w:p w14:paraId="00B2B04C" w14:textId="77777777" w:rsidR="00CC12C6" w:rsidRPr="00114066" w:rsidRDefault="00CC12C6" w:rsidP="00D07FA5">
      <w:pPr>
        <w:spacing w:after="0" w:line="360" w:lineRule="auto"/>
        <w:rPr>
          <w:rFonts w:ascii="Cambria" w:hAnsi="Cambria"/>
          <w:sz w:val="24"/>
          <w:szCs w:val="24"/>
        </w:rPr>
      </w:pPr>
    </w:p>
    <w:p w14:paraId="4E393E3B" w14:textId="77777777" w:rsidR="00270C9D" w:rsidRPr="00114066" w:rsidRDefault="00270C9D" w:rsidP="00D07FA5">
      <w:pPr>
        <w:spacing w:after="0" w:line="360" w:lineRule="auto"/>
        <w:rPr>
          <w:rFonts w:ascii="Cambria" w:hAnsi="Cambria"/>
          <w:sz w:val="24"/>
          <w:szCs w:val="24"/>
        </w:rPr>
      </w:pPr>
      <w:r w:rsidRPr="00114066">
        <w:rPr>
          <w:rFonts w:ascii="Cambria" w:hAnsi="Cambria"/>
          <w:sz w:val="24"/>
          <w:szCs w:val="24"/>
        </w:rPr>
        <w:t>Præludium</w:t>
      </w:r>
    </w:p>
    <w:p w14:paraId="05152FB5" w14:textId="77777777" w:rsidR="00D07FA5" w:rsidRPr="00114066" w:rsidRDefault="00270C9D" w:rsidP="00D07FA5">
      <w:pPr>
        <w:spacing w:after="0" w:line="360" w:lineRule="auto"/>
        <w:rPr>
          <w:rFonts w:ascii="Cambria" w:hAnsi="Cambria"/>
          <w:sz w:val="24"/>
          <w:szCs w:val="24"/>
        </w:rPr>
      </w:pPr>
      <w:r w:rsidRPr="00114066">
        <w:rPr>
          <w:rFonts w:ascii="Cambria" w:hAnsi="Cambria"/>
          <w:sz w:val="24"/>
          <w:szCs w:val="24"/>
        </w:rPr>
        <w:t>Salme:</w:t>
      </w:r>
    </w:p>
    <w:p w14:paraId="18D3F72B" w14:textId="77777777" w:rsidR="00270C9D" w:rsidRPr="00114066" w:rsidRDefault="00270C9D" w:rsidP="00D07FA5">
      <w:pPr>
        <w:spacing w:after="0" w:line="360" w:lineRule="auto"/>
        <w:rPr>
          <w:rFonts w:ascii="Cambria" w:hAnsi="Cambria"/>
          <w:sz w:val="24"/>
          <w:szCs w:val="24"/>
        </w:rPr>
      </w:pPr>
      <w:r w:rsidRPr="00114066">
        <w:rPr>
          <w:rFonts w:ascii="Cambria" w:hAnsi="Cambria"/>
          <w:sz w:val="24"/>
          <w:szCs w:val="24"/>
        </w:rPr>
        <w:t>Hilsen</w:t>
      </w:r>
    </w:p>
    <w:p w14:paraId="16BDD9E1" w14:textId="77777777" w:rsidR="00270C9D" w:rsidRPr="00114066" w:rsidRDefault="00270C9D" w:rsidP="00D07FA5">
      <w:pPr>
        <w:spacing w:after="0" w:line="360" w:lineRule="auto"/>
        <w:rPr>
          <w:rFonts w:ascii="Cambria" w:hAnsi="Cambria"/>
          <w:sz w:val="24"/>
          <w:szCs w:val="24"/>
        </w:rPr>
      </w:pPr>
      <w:r w:rsidRPr="00114066">
        <w:rPr>
          <w:rFonts w:ascii="Cambria" w:hAnsi="Cambria"/>
          <w:sz w:val="24"/>
          <w:szCs w:val="24"/>
        </w:rPr>
        <w:t>Indledningskollekt/bøn</w:t>
      </w:r>
    </w:p>
    <w:p w14:paraId="0C5C5B7E" w14:textId="77777777" w:rsidR="00270C9D" w:rsidRPr="00114066" w:rsidRDefault="00270C9D" w:rsidP="002F4BAF">
      <w:pPr>
        <w:spacing w:after="0" w:line="360" w:lineRule="auto"/>
        <w:rPr>
          <w:rFonts w:ascii="Cambria" w:hAnsi="Cambria"/>
          <w:sz w:val="24"/>
          <w:szCs w:val="24"/>
        </w:rPr>
      </w:pPr>
      <w:r w:rsidRPr="00114066">
        <w:rPr>
          <w:rFonts w:ascii="Cambria" w:hAnsi="Cambria"/>
          <w:sz w:val="24"/>
          <w:szCs w:val="24"/>
        </w:rPr>
        <w:t xml:space="preserve">Læsning </w:t>
      </w:r>
      <w:r w:rsidR="00253CDB" w:rsidRPr="00114066">
        <w:rPr>
          <w:rFonts w:ascii="Cambria" w:hAnsi="Cambria"/>
          <w:sz w:val="24"/>
          <w:szCs w:val="24"/>
        </w:rPr>
        <w:t>(</w:t>
      </w:r>
      <w:r w:rsidRPr="00114066">
        <w:rPr>
          <w:rFonts w:ascii="Cambria" w:hAnsi="Cambria"/>
          <w:sz w:val="24"/>
          <w:szCs w:val="24"/>
        </w:rPr>
        <w:t>evt. Salmernes Bog</w:t>
      </w:r>
      <w:r w:rsidR="002F4BAF" w:rsidRPr="00114066">
        <w:rPr>
          <w:rFonts w:ascii="Cambria" w:hAnsi="Cambria"/>
          <w:sz w:val="24"/>
          <w:szCs w:val="24"/>
        </w:rPr>
        <w:t>, Salme</w:t>
      </w:r>
      <w:r w:rsidRPr="00114066">
        <w:rPr>
          <w:rFonts w:ascii="Cambria" w:hAnsi="Cambria"/>
          <w:sz w:val="24"/>
          <w:szCs w:val="24"/>
        </w:rPr>
        <w:t xml:space="preserve"> 7 </w:t>
      </w:r>
      <w:r w:rsidR="00215EAD" w:rsidRPr="00114066">
        <w:rPr>
          <w:rFonts w:ascii="Cambria" w:hAnsi="Cambria"/>
          <w:sz w:val="24"/>
          <w:szCs w:val="24"/>
        </w:rPr>
        <w:t xml:space="preserve">v. 2-3 og 11-18 </w:t>
      </w:r>
      <w:r w:rsidRPr="00114066">
        <w:rPr>
          <w:rFonts w:ascii="Cambria" w:hAnsi="Cambria"/>
          <w:sz w:val="24"/>
          <w:szCs w:val="24"/>
        </w:rPr>
        <w:t xml:space="preserve">el. </w:t>
      </w:r>
      <w:r w:rsidR="002F4BAF" w:rsidRPr="00114066">
        <w:rPr>
          <w:rFonts w:ascii="Cambria" w:hAnsi="Cambria"/>
          <w:sz w:val="24"/>
          <w:szCs w:val="24"/>
        </w:rPr>
        <w:t>Salme</w:t>
      </w:r>
      <w:r w:rsidRPr="00114066">
        <w:rPr>
          <w:rFonts w:ascii="Cambria" w:hAnsi="Cambria"/>
          <w:sz w:val="24"/>
          <w:szCs w:val="24"/>
        </w:rPr>
        <w:t xml:space="preserve"> 28</w:t>
      </w:r>
      <w:r w:rsidR="00253CDB" w:rsidRPr="00114066">
        <w:rPr>
          <w:rFonts w:ascii="Cambria" w:hAnsi="Cambria"/>
          <w:sz w:val="24"/>
          <w:szCs w:val="24"/>
        </w:rPr>
        <w:t>)</w:t>
      </w:r>
    </w:p>
    <w:p w14:paraId="4E2EA094" w14:textId="77777777" w:rsidR="00D07FA5" w:rsidRPr="00114066" w:rsidRDefault="00270C9D" w:rsidP="00D07FA5">
      <w:pPr>
        <w:spacing w:after="0" w:line="360" w:lineRule="auto"/>
        <w:rPr>
          <w:rFonts w:ascii="Cambria" w:hAnsi="Cambria"/>
          <w:sz w:val="24"/>
          <w:szCs w:val="24"/>
        </w:rPr>
      </w:pPr>
      <w:r w:rsidRPr="00114066">
        <w:rPr>
          <w:rFonts w:ascii="Cambria" w:hAnsi="Cambria"/>
          <w:sz w:val="24"/>
          <w:szCs w:val="24"/>
        </w:rPr>
        <w:t xml:space="preserve">Trosbekendelse </w:t>
      </w:r>
    </w:p>
    <w:p w14:paraId="6DD32342" w14:textId="77777777" w:rsidR="00D07FA5" w:rsidRPr="00114066" w:rsidRDefault="00270C9D" w:rsidP="00D07FA5">
      <w:pPr>
        <w:spacing w:after="0" w:line="360" w:lineRule="auto"/>
        <w:rPr>
          <w:rFonts w:ascii="Cambria" w:hAnsi="Cambria"/>
          <w:sz w:val="24"/>
          <w:szCs w:val="24"/>
          <w:lang w:val="nn-NO"/>
        </w:rPr>
      </w:pPr>
      <w:r w:rsidRPr="00114066">
        <w:rPr>
          <w:rFonts w:ascii="Cambria" w:hAnsi="Cambria"/>
          <w:sz w:val="24"/>
          <w:szCs w:val="24"/>
          <w:lang w:val="nn-NO"/>
        </w:rPr>
        <w:t>Salme:</w:t>
      </w:r>
    </w:p>
    <w:p w14:paraId="57FC7E7B" w14:textId="77777777" w:rsidR="00270C9D" w:rsidRPr="00114066" w:rsidRDefault="00270C9D" w:rsidP="002F4BAF">
      <w:pPr>
        <w:spacing w:after="0" w:line="360" w:lineRule="auto"/>
        <w:rPr>
          <w:rFonts w:ascii="Cambria" w:hAnsi="Cambria"/>
          <w:sz w:val="24"/>
          <w:szCs w:val="24"/>
        </w:rPr>
      </w:pPr>
      <w:r w:rsidRPr="00114066">
        <w:rPr>
          <w:rFonts w:ascii="Cambria" w:hAnsi="Cambria"/>
          <w:sz w:val="24"/>
          <w:szCs w:val="24"/>
          <w:lang w:val="nn-NO"/>
        </w:rPr>
        <w:t xml:space="preserve">Evangelium </w:t>
      </w:r>
      <w:r w:rsidR="00253CDB" w:rsidRPr="00114066">
        <w:rPr>
          <w:rFonts w:ascii="Cambria" w:hAnsi="Cambria"/>
          <w:sz w:val="24"/>
          <w:szCs w:val="24"/>
          <w:lang w:val="nn-NO"/>
        </w:rPr>
        <w:t>(</w:t>
      </w:r>
      <w:r w:rsidRPr="00114066">
        <w:rPr>
          <w:rFonts w:ascii="Cambria" w:hAnsi="Cambria"/>
          <w:sz w:val="24"/>
          <w:szCs w:val="24"/>
          <w:lang w:val="nn-NO"/>
        </w:rPr>
        <w:t xml:space="preserve">evt. </w:t>
      </w:r>
      <w:r w:rsidR="00041A49" w:rsidRPr="00114066">
        <w:rPr>
          <w:rFonts w:ascii="Cambria" w:hAnsi="Cambria"/>
          <w:sz w:val="24"/>
          <w:szCs w:val="24"/>
          <w:lang w:val="nn-NO"/>
        </w:rPr>
        <w:t>Matt</w:t>
      </w:r>
      <w:r w:rsidR="002F4BAF" w:rsidRPr="00114066">
        <w:rPr>
          <w:rFonts w:ascii="Cambria" w:hAnsi="Cambria"/>
          <w:sz w:val="24"/>
          <w:szCs w:val="24"/>
          <w:lang w:val="nn-NO"/>
        </w:rPr>
        <w:t>.</w:t>
      </w:r>
      <w:r w:rsidR="00041A49" w:rsidRPr="00114066">
        <w:rPr>
          <w:rFonts w:ascii="Cambria" w:hAnsi="Cambria"/>
          <w:sz w:val="24"/>
          <w:szCs w:val="24"/>
          <w:lang w:val="nn-NO"/>
        </w:rPr>
        <w:t xml:space="preserve"> 5,1-12</w:t>
      </w:r>
      <w:r w:rsidR="00F35144" w:rsidRPr="00114066">
        <w:rPr>
          <w:rFonts w:ascii="Cambria" w:hAnsi="Cambria"/>
          <w:sz w:val="24"/>
          <w:szCs w:val="24"/>
          <w:lang w:val="nn-NO"/>
        </w:rPr>
        <w:t xml:space="preserve"> </w:t>
      </w:r>
      <w:r w:rsidR="00041A49" w:rsidRPr="00114066">
        <w:rPr>
          <w:rFonts w:ascii="Cambria" w:hAnsi="Cambria"/>
          <w:sz w:val="24"/>
          <w:szCs w:val="24"/>
          <w:lang w:val="nn-NO"/>
        </w:rPr>
        <w:t xml:space="preserve">el. </w:t>
      </w:r>
      <w:r w:rsidR="002F272A" w:rsidRPr="00114066">
        <w:rPr>
          <w:rFonts w:ascii="Cambria" w:hAnsi="Cambria"/>
          <w:sz w:val="24"/>
          <w:szCs w:val="24"/>
        </w:rPr>
        <w:t xml:space="preserve">Matt </w:t>
      </w:r>
      <w:r w:rsidR="00693629" w:rsidRPr="00114066">
        <w:rPr>
          <w:rFonts w:ascii="Cambria" w:hAnsi="Cambria"/>
          <w:sz w:val="24"/>
          <w:szCs w:val="24"/>
        </w:rPr>
        <w:t>25,31-40</w:t>
      </w:r>
      <w:r w:rsidR="00253CDB" w:rsidRPr="00114066">
        <w:rPr>
          <w:rFonts w:ascii="Cambria" w:hAnsi="Cambria"/>
          <w:sz w:val="24"/>
          <w:szCs w:val="24"/>
        </w:rPr>
        <w:t>)</w:t>
      </w:r>
    </w:p>
    <w:p w14:paraId="0C8D16EB" w14:textId="77777777" w:rsidR="00270C9D" w:rsidRPr="00114066" w:rsidRDefault="00270C9D" w:rsidP="00D07FA5">
      <w:pPr>
        <w:spacing w:after="0" w:line="360" w:lineRule="auto"/>
        <w:rPr>
          <w:rFonts w:ascii="Cambria" w:hAnsi="Cambria"/>
          <w:sz w:val="24"/>
          <w:szCs w:val="24"/>
        </w:rPr>
      </w:pPr>
      <w:r w:rsidRPr="00114066">
        <w:rPr>
          <w:rFonts w:ascii="Cambria" w:hAnsi="Cambria"/>
          <w:sz w:val="24"/>
          <w:szCs w:val="24"/>
        </w:rPr>
        <w:t xml:space="preserve">Refleksion </w:t>
      </w:r>
    </w:p>
    <w:p w14:paraId="1BB4EDDF" w14:textId="77777777" w:rsidR="00D07FA5" w:rsidRPr="00114066" w:rsidRDefault="00270C9D" w:rsidP="00D07FA5">
      <w:pPr>
        <w:spacing w:after="0" w:line="360" w:lineRule="auto"/>
        <w:rPr>
          <w:rFonts w:ascii="Cambria" w:hAnsi="Cambria"/>
          <w:sz w:val="24"/>
          <w:szCs w:val="24"/>
        </w:rPr>
      </w:pPr>
      <w:r w:rsidRPr="00114066">
        <w:rPr>
          <w:rFonts w:ascii="Cambria" w:hAnsi="Cambria"/>
          <w:sz w:val="24"/>
          <w:szCs w:val="24"/>
        </w:rPr>
        <w:t>Lystænding (for alle dem der lider og forfølges)</w:t>
      </w:r>
    </w:p>
    <w:p w14:paraId="071635D8" w14:textId="77777777" w:rsidR="00D07FA5" w:rsidRPr="00114066" w:rsidRDefault="00270C9D" w:rsidP="00D07FA5">
      <w:pPr>
        <w:spacing w:after="0" w:line="360" w:lineRule="auto"/>
        <w:rPr>
          <w:rFonts w:ascii="Cambria" w:hAnsi="Cambria"/>
          <w:sz w:val="24"/>
          <w:szCs w:val="24"/>
        </w:rPr>
      </w:pPr>
      <w:r w:rsidRPr="00114066">
        <w:rPr>
          <w:rFonts w:ascii="Cambria" w:hAnsi="Cambria"/>
          <w:sz w:val="24"/>
          <w:szCs w:val="24"/>
        </w:rPr>
        <w:t xml:space="preserve">Salme: </w:t>
      </w:r>
    </w:p>
    <w:p w14:paraId="7A1C4AED" w14:textId="77777777" w:rsidR="00253CDB" w:rsidRPr="00114066" w:rsidRDefault="00253CDB" w:rsidP="00D07FA5">
      <w:pPr>
        <w:spacing w:after="0" w:line="360" w:lineRule="auto"/>
        <w:rPr>
          <w:rFonts w:ascii="Cambria" w:hAnsi="Cambria"/>
          <w:sz w:val="24"/>
          <w:szCs w:val="24"/>
        </w:rPr>
      </w:pPr>
      <w:r w:rsidRPr="00114066">
        <w:rPr>
          <w:rFonts w:ascii="Cambria" w:hAnsi="Cambria"/>
          <w:sz w:val="24"/>
          <w:szCs w:val="24"/>
        </w:rPr>
        <w:t xml:space="preserve">Fadervor </w:t>
      </w:r>
    </w:p>
    <w:p w14:paraId="2A734D6D" w14:textId="77777777" w:rsidR="00D07FA5" w:rsidRPr="00114066" w:rsidRDefault="00270C9D" w:rsidP="00D07FA5">
      <w:pPr>
        <w:spacing w:after="0" w:line="360" w:lineRule="auto"/>
        <w:rPr>
          <w:rFonts w:ascii="Cambria" w:hAnsi="Cambria"/>
          <w:sz w:val="24"/>
          <w:szCs w:val="24"/>
        </w:rPr>
      </w:pPr>
      <w:r w:rsidRPr="00114066">
        <w:rPr>
          <w:rFonts w:ascii="Cambria" w:hAnsi="Cambria"/>
          <w:sz w:val="24"/>
          <w:szCs w:val="24"/>
        </w:rPr>
        <w:t>Velsignelse</w:t>
      </w:r>
    </w:p>
    <w:p w14:paraId="246E14A8" w14:textId="77777777" w:rsidR="00270C9D" w:rsidRPr="00114066" w:rsidRDefault="00270C9D" w:rsidP="00D07FA5">
      <w:pPr>
        <w:spacing w:after="0" w:line="360" w:lineRule="auto"/>
        <w:rPr>
          <w:rFonts w:ascii="Cambria" w:hAnsi="Cambria"/>
          <w:sz w:val="24"/>
          <w:szCs w:val="24"/>
        </w:rPr>
      </w:pPr>
      <w:r w:rsidRPr="00114066">
        <w:rPr>
          <w:rFonts w:ascii="Cambria" w:hAnsi="Cambria"/>
          <w:sz w:val="24"/>
          <w:szCs w:val="24"/>
        </w:rPr>
        <w:t>Salme:</w:t>
      </w:r>
    </w:p>
    <w:p w14:paraId="2E1B4481" w14:textId="49B90F1B" w:rsidR="00270C9D" w:rsidRPr="00114066" w:rsidRDefault="00270C9D" w:rsidP="00D07FA5">
      <w:pPr>
        <w:spacing w:after="0" w:line="360" w:lineRule="auto"/>
        <w:rPr>
          <w:rFonts w:ascii="Cambria" w:hAnsi="Cambria"/>
          <w:sz w:val="24"/>
          <w:szCs w:val="24"/>
        </w:rPr>
      </w:pPr>
      <w:r w:rsidRPr="00114066">
        <w:rPr>
          <w:rFonts w:ascii="Cambria" w:hAnsi="Cambria"/>
          <w:sz w:val="24"/>
          <w:szCs w:val="24"/>
        </w:rPr>
        <w:t>Postludium</w:t>
      </w:r>
      <w:r w:rsidR="00C93D19">
        <w:rPr>
          <w:rFonts w:ascii="Cambria" w:hAnsi="Cambria"/>
          <w:sz w:val="24"/>
          <w:szCs w:val="24"/>
        </w:rPr>
        <w:br/>
      </w:r>
      <w:bookmarkStart w:id="0" w:name="_GoBack"/>
      <w:bookmarkEnd w:id="0"/>
    </w:p>
    <w:p w14:paraId="671FC9AD" w14:textId="77777777" w:rsidR="00114066" w:rsidRDefault="00114066" w:rsidP="00D07FA5">
      <w:pPr>
        <w:spacing w:after="0" w:line="360" w:lineRule="auto"/>
        <w:rPr>
          <w:rFonts w:ascii="Cambria" w:hAnsi="Cambria"/>
          <w:sz w:val="24"/>
          <w:szCs w:val="24"/>
        </w:rPr>
      </w:pPr>
    </w:p>
    <w:p w14:paraId="4988D042" w14:textId="77777777" w:rsidR="00114066" w:rsidRDefault="00114066" w:rsidP="00D07FA5">
      <w:pPr>
        <w:spacing w:after="0" w:line="360" w:lineRule="auto"/>
        <w:rPr>
          <w:rFonts w:ascii="Cambria" w:hAnsi="Cambria"/>
          <w:sz w:val="24"/>
          <w:szCs w:val="24"/>
        </w:rPr>
      </w:pPr>
    </w:p>
    <w:p w14:paraId="20AA48B9" w14:textId="77777777" w:rsidR="00114066" w:rsidRDefault="00114066" w:rsidP="00D07FA5">
      <w:pPr>
        <w:spacing w:after="0" w:line="360" w:lineRule="auto"/>
        <w:rPr>
          <w:rFonts w:ascii="Cambria" w:hAnsi="Cambria"/>
          <w:sz w:val="24"/>
          <w:szCs w:val="24"/>
        </w:rPr>
      </w:pPr>
    </w:p>
    <w:p w14:paraId="3FB4A564" w14:textId="77777777" w:rsidR="00114066" w:rsidRDefault="00114066" w:rsidP="00D07FA5">
      <w:pPr>
        <w:spacing w:after="0" w:line="360" w:lineRule="auto"/>
        <w:rPr>
          <w:rFonts w:ascii="Cambria" w:hAnsi="Cambria"/>
          <w:sz w:val="24"/>
          <w:szCs w:val="24"/>
        </w:rPr>
      </w:pPr>
    </w:p>
    <w:p w14:paraId="1039D269" w14:textId="77777777" w:rsidR="00114066" w:rsidRDefault="00114066" w:rsidP="00D07FA5">
      <w:pPr>
        <w:spacing w:after="0" w:line="360" w:lineRule="auto"/>
        <w:rPr>
          <w:rFonts w:ascii="Cambria" w:hAnsi="Cambria"/>
          <w:sz w:val="24"/>
          <w:szCs w:val="24"/>
        </w:rPr>
      </w:pPr>
    </w:p>
    <w:p w14:paraId="1549BAE6" w14:textId="77777777" w:rsidR="00114066" w:rsidRDefault="00114066" w:rsidP="00D07FA5">
      <w:pPr>
        <w:spacing w:after="0" w:line="360" w:lineRule="auto"/>
        <w:rPr>
          <w:rFonts w:ascii="Cambria" w:hAnsi="Cambria"/>
          <w:sz w:val="24"/>
          <w:szCs w:val="24"/>
        </w:rPr>
      </w:pPr>
    </w:p>
    <w:p w14:paraId="4893B83C" w14:textId="77777777" w:rsidR="00114066" w:rsidRDefault="00114066" w:rsidP="00D07FA5">
      <w:pPr>
        <w:spacing w:after="0" w:line="360" w:lineRule="auto"/>
        <w:rPr>
          <w:rFonts w:ascii="Cambria" w:hAnsi="Cambria"/>
          <w:sz w:val="24"/>
          <w:szCs w:val="24"/>
        </w:rPr>
      </w:pPr>
    </w:p>
    <w:p w14:paraId="660FB5DA" w14:textId="77777777" w:rsidR="00114066" w:rsidRDefault="00114066" w:rsidP="00D07FA5">
      <w:pPr>
        <w:spacing w:after="0" w:line="360" w:lineRule="auto"/>
        <w:rPr>
          <w:rFonts w:ascii="Cambria" w:hAnsi="Cambria"/>
          <w:sz w:val="24"/>
          <w:szCs w:val="24"/>
        </w:rPr>
      </w:pPr>
    </w:p>
    <w:p w14:paraId="5419E6A8" w14:textId="77777777" w:rsidR="00CC12C6" w:rsidRPr="00114066" w:rsidRDefault="00CC12C6" w:rsidP="00D07FA5">
      <w:pPr>
        <w:spacing w:after="0" w:line="360" w:lineRule="auto"/>
        <w:rPr>
          <w:rFonts w:ascii="Cambria" w:hAnsi="Cambria"/>
          <w:sz w:val="24"/>
          <w:szCs w:val="24"/>
        </w:rPr>
      </w:pPr>
    </w:p>
    <w:p w14:paraId="5B85660F" w14:textId="77777777" w:rsidR="00C93D19" w:rsidRDefault="00C93D19" w:rsidP="00114066">
      <w:pPr>
        <w:spacing w:after="0" w:line="360" w:lineRule="auto"/>
        <w:jc w:val="both"/>
        <w:rPr>
          <w:rFonts w:ascii="Cambria" w:eastAsia="Times New Roman" w:hAnsi="Cambria" w:cstheme="majorBidi"/>
          <w:b/>
          <w:bCs/>
          <w:iCs/>
          <w:sz w:val="24"/>
          <w:szCs w:val="24"/>
          <w:lang w:eastAsia="da-DK" w:bidi="he-IL"/>
        </w:rPr>
      </w:pPr>
    </w:p>
    <w:p w14:paraId="7B29AD0B" w14:textId="77777777" w:rsidR="00114066" w:rsidRDefault="00114066" w:rsidP="00114066">
      <w:pPr>
        <w:spacing w:after="0" w:line="360" w:lineRule="auto"/>
        <w:jc w:val="both"/>
        <w:rPr>
          <w:rFonts w:ascii="Cambria" w:eastAsia="Times New Roman" w:hAnsi="Cambria" w:cstheme="majorBidi"/>
          <w:b/>
          <w:bCs/>
          <w:iCs/>
          <w:sz w:val="24"/>
          <w:szCs w:val="24"/>
          <w:lang w:eastAsia="da-DK" w:bidi="he-IL"/>
        </w:rPr>
      </w:pPr>
      <w:r w:rsidRPr="00114066">
        <w:rPr>
          <w:rFonts w:ascii="Cambria" w:eastAsia="Times New Roman" w:hAnsi="Cambria" w:cstheme="majorBidi"/>
          <w:b/>
          <w:bCs/>
          <w:iCs/>
          <w:sz w:val="24"/>
          <w:szCs w:val="24"/>
          <w:lang w:eastAsia="da-DK" w:bidi="he-IL"/>
        </w:rPr>
        <w:t>Bøn for Nordirak og Mellemøsten</w:t>
      </w:r>
    </w:p>
    <w:p w14:paraId="08E07AEE" w14:textId="77777777" w:rsidR="00114066" w:rsidRPr="00114066" w:rsidRDefault="00114066" w:rsidP="00114066">
      <w:pPr>
        <w:spacing w:after="0" w:line="360" w:lineRule="auto"/>
        <w:jc w:val="both"/>
        <w:rPr>
          <w:rFonts w:ascii="Cambria" w:eastAsia="Times New Roman" w:hAnsi="Cambria" w:cstheme="majorBidi"/>
          <w:b/>
          <w:bCs/>
          <w:i/>
          <w:iCs/>
          <w:sz w:val="24"/>
          <w:szCs w:val="24"/>
          <w:lang w:eastAsia="da-DK" w:bidi="he-IL"/>
        </w:rPr>
      </w:pPr>
    </w:p>
    <w:p w14:paraId="26D8C0B9" w14:textId="77777777" w:rsidR="00114066" w:rsidRPr="00114066" w:rsidRDefault="00114066" w:rsidP="00114066">
      <w:pPr>
        <w:spacing w:after="0" w:line="360" w:lineRule="auto"/>
        <w:jc w:val="both"/>
        <w:rPr>
          <w:rFonts w:ascii="Cambria" w:eastAsia="Times New Roman" w:hAnsi="Cambria" w:cstheme="majorBidi"/>
          <w:sz w:val="24"/>
          <w:szCs w:val="24"/>
          <w:lang w:eastAsia="da-DK" w:bidi="he-IL"/>
        </w:rPr>
      </w:pPr>
      <w:r w:rsidRPr="00114066">
        <w:rPr>
          <w:rFonts w:ascii="Cambria" w:eastAsia="Times New Roman" w:hAnsi="Cambria" w:cstheme="majorBidi"/>
          <w:sz w:val="24"/>
          <w:szCs w:val="24"/>
          <w:lang w:eastAsia="da-DK" w:bidi="he-IL"/>
        </w:rPr>
        <w:t>Himmelske far, du som selv er til stede midt i blandt os med dit Ord og i din Ånd til trøst og liv:</w:t>
      </w:r>
    </w:p>
    <w:p w14:paraId="64663EE3" w14:textId="77777777" w:rsidR="00114066" w:rsidRPr="00114066" w:rsidRDefault="00114066" w:rsidP="00114066">
      <w:pPr>
        <w:spacing w:after="0" w:line="360" w:lineRule="auto"/>
        <w:ind w:firstLine="1304"/>
        <w:jc w:val="both"/>
        <w:rPr>
          <w:rFonts w:ascii="Cambria" w:eastAsia="Times New Roman" w:hAnsi="Cambria" w:cstheme="majorBidi"/>
          <w:sz w:val="24"/>
          <w:szCs w:val="24"/>
          <w:lang w:eastAsia="da-DK" w:bidi="he-IL"/>
        </w:rPr>
      </w:pPr>
      <w:r w:rsidRPr="00114066">
        <w:rPr>
          <w:rFonts w:ascii="Cambria" w:eastAsia="Times New Roman" w:hAnsi="Cambria" w:cstheme="majorBidi"/>
          <w:sz w:val="24"/>
          <w:szCs w:val="24"/>
          <w:lang w:eastAsia="da-DK" w:bidi="he-IL"/>
        </w:rPr>
        <w:t xml:space="preserve">I dag tænker vi særligt på alle de mennesker, der lider i Nordirak og andre steder i Mellemøsten. </w:t>
      </w:r>
    </w:p>
    <w:p w14:paraId="418787D2" w14:textId="77777777" w:rsidR="00114066" w:rsidRPr="00114066" w:rsidRDefault="00114066" w:rsidP="00114066">
      <w:pPr>
        <w:spacing w:after="0" w:line="360" w:lineRule="auto"/>
        <w:ind w:firstLine="1304"/>
        <w:jc w:val="both"/>
        <w:rPr>
          <w:rFonts w:ascii="Cambria" w:eastAsia="Times New Roman" w:hAnsi="Cambria" w:cstheme="majorBidi"/>
          <w:sz w:val="24"/>
          <w:szCs w:val="24"/>
          <w:lang w:eastAsia="da-DK" w:bidi="he-IL"/>
        </w:rPr>
      </w:pPr>
      <w:r w:rsidRPr="00114066">
        <w:rPr>
          <w:rFonts w:ascii="Cambria" w:eastAsia="Times New Roman" w:hAnsi="Cambria" w:cstheme="majorBidi"/>
          <w:sz w:val="24"/>
          <w:szCs w:val="24"/>
          <w:lang w:eastAsia="da-DK" w:bidi="he-IL"/>
        </w:rPr>
        <w:t xml:space="preserve">Vi beder for vore kristne brødre og søstre, som forfølges og lider ondt, fordi de tror på dig og har lagt deres liv i dine hænder. Hold dem fast ved dit ord og giv dem mod til at holde ud i de prøvelser, de står midt i. </w:t>
      </w:r>
    </w:p>
    <w:p w14:paraId="077258B6" w14:textId="77777777" w:rsidR="00114066" w:rsidRPr="00114066" w:rsidRDefault="00114066" w:rsidP="00114066">
      <w:pPr>
        <w:spacing w:after="0" w:line="360" w:lineRule="auto"/>
        <w:ind w:firstLine="1304"/>
        <w:jc w:val="both"/>
        <w:rPr>
          <w:rFonts w:ascii="Cambria" w:eastAsia="Times New Roman" w:hAnsi="Cambria" w:cstheme="majorBidi"/>
          <w:sz w:val="24"/>
          <w:szCs w:val="24"/>
          <w:lang w:eastAsia="da-DK" w:bidi="he-IL"/>
        </w:rPr>
      </w:pPr>
      <w:r w:rsidRPr="00114066">
        <w:rPr>
          <w:rFonts w:ascii="Cambria" w:eastAsia="Times New Roman" w:hAnsi="Cambria" w:cstheme="majorBidi"/>
          <w:sz w:val="24"/>
          <w:szCs w:val="24"/>
          <w:lang w:eastAsia="da-DK" w:bidi="he-IL"/>
        </w:rPr>
        <w:t>Vi beder for alle dem, der er fanget i de irakiske byer og bjerge, som sulter og tørster og frygter for fremtiden. Lad nødhjælp nå frem til dem, så de kan mærke at de ikke er glemt af omverdenen. Lad dit lys skinne i mørket og værn deres håb om et værdigt liv i fred og frihed.</w:t>
      </w:r>
    </w:p>
    <w:p w14:paraId="48C1F44A" w14:textId="77777777" w:rsidR="00114066" w:rsidRPr="00114066" w:rsidRDefault="00114066" w:rsidP="00114066">
      <w:pPr>
        <w:spacing w:after="0" w:line="360" w:lineRule="auto"/>
        <w:ind w:firstLine="1304"/>
        <w:jc w:val="both"/>
        <w:rPr>
          <w:rFonts w:ascii="Cambria" w:hAnsi="Cambria"/>
          <w:color w:val="000000"/>
          <w:sz w:val="24"/>
          <w:szCs w:val="24"/>
        </w:rPr>
      </w:pPr>
      <w:r w:rsidRPr="00114066">
        <w:rPr>
          <w:rFonts w:ascii="Cambria" w:hAnsi="Cambria"/>
          <w:color w:val="000000"/>
          <w:sz w:val="24"/>
          <w:szCs w:val="24"/>
        </w:rPr>
        <w:t>Vi beder for dem, der har glemt, hvad medmenneskelighed og kærlighed er, at de må få indsigt og mod til at bryde med hadets, voldens og gengældelsens magt.</w:t>
      </w:r>
    </w:p>
    <w:p w14:paraId="53C5A13C" w14:textId="77777777" w:rsidR="00114066" w:rsidRPr="00114066" w:rsidRDefault="00114066" w:rsidP="00114066">
      <w:pPr>
        <w:spacing w:after="0" w:line="360" w:lineRule="auto"/>
        <w:jc w:val="both"/>
        <w:rPr>
          <w:rFonts w:ascii="Cambria" w:eastAsia="Times New Roman" w:hAnsi="Cambria" w:cstheme="majorBidi"/>
          <w:sz w:val="24"/>
          <w:szCs w:val="24"/>
          <w:lang w:eastAsia="da-DK" w:bidi="he-IL"/>
        </w:rPr>
      </w:pPr>
      <w:r w:rsidRPr="00114066">
        <w:rPr>
          <w:rFonts w:ascii="Cambria" w:eastAsia="Times New Roman" w:hAnsi="Cambria" w:cstheme="majorBidi"/>
          <w:sz w:val="24"/>
          <w:szCs w:val="24"/>
          <w:lang w:eastAsia="da-DK" w:bidi="he-IL"/>
        </w:rPr>
        <w:tab/>
        <w:t>Vi beder om forsoning mellem folk i Mellemøsten, så de på tværs af religioner, kulturer og grænser kan genkende hinanden som medmennesker og arbejde sammen for en fælles fremtid.</w:t>
      </w:r>
    </w:p>
    <w:p w14:paraId="5FC75948" w14:textId="77777777" w:rsidR="00114066" w:rsidRPr="00114066" w:rsidRDefault="00114066" w:rsidP="00114066">
      <w:pPr>
        <w:spacing w:after="0" w:line="360" w:lineRule="auto"/>
        <w:jc w:val="both"/>
        <w:rPr>
          <w:rFonts w:ascii="Cambria" w:hAnsi="Cambria"/>
          <w:sz w:val="24"/>
          <w:szCs w:val="24"/>
        </w:rPr>
      </w:pPr>
      <w:r w:rsidRPr="00114066">
        <w:rPr>
          <w:rFonts w:ascii="Cambria" w:eastAsia="Times New Roman" w:hAnsi="Cambria" w:cstheme="majorBidi"/>
          <w:sz w:val="24"/>
          <w:szCs w:val="24"/>
          <w:lang w:eastAsia="da-DK" w:bidi="he-IL"/>
        </w:rPr>
        <w:tab/>
        <w:t>Herre hør vor bøn, i Jesu navn! Amen</w:t>
      </w:r>
    </w:p>
    <w:p w14:paraId="7DB8FADD" w14:textId="77777777" w:rsidR="00114066" w:rsidRDefault="00114066" w:rsidP="00D07FA5">
      <w:pPr>
        <w:spacing w:after="0" w:line="360" w:lineRule="auto"/>
        <w:rPr>
          <w:rFonts w:ascii="Cambria" w:hAnsi="Cambria"/>
          <w:sz w:val="24"/>
          <w:szCs w:val="24"/>
        </w:rPr>
      </w:pPr>
    </w:p>
    <w:p w14:paraId="1183EF2A" w14:textId="77777777" w:rsidR="00511986" w:rsidRDefault="00511986" w:rsidP="00D07FA5">
      <w:pPr>
        <w:spacing w:after="0" w:line="360" w:lineRule="auto"/>
        <w:rPr>
          <w:rFonts w:ascii="Cambria" w:hAnsi="Cambria"/>
          <w:sz w:val="24"/>
          <w:szCs w:val="24"/>
        </w:rPr>
      </w:pPr>
    </w:p>
    <w:p w14:paraId="0D7AD8C8" w14:textId="308B41DE" w:rsidR="00511986" w:rsidRPr="00511986" w:rsidRDefault="00511986" w:rsidP="00D07FA5">
      <w:pPr>
        <w:spacing w:after="0" w:line="360" w:lineRule="auto"/>
        <w:rPr>
          <w:rFonts w:ascii="Cambria" w:hAnsi="Cambria"/>
          <w:i/>
          <w:sz w:val="24"/>
          <w:szCs w:val="24"/>
        </w:rPr>
      </w:pPr>
      <w:r w:rsidRPr="00511986">
        <w:rPr>
          <w:rFonts w:ascii="Cambria" w:hAnsi="Cambria"/>
          <w:i/>
          <w:sz w:val="24"/>
          <w:szCs w:val="24"/>
        </w:rPr>
        <w:t xml:space="preserve">Liturgi og bøn ved </w:t>
      </w:r>
      <w:r w:rsidRPr="007574D7">
        <w:rPr>
          <w:rFonts w:ascii="Cambria" w:hAnsi="Cambria" w:cs="Calibri"/>
          <w:i/>
          <w:sz w:val="24"/>
          <w:szCs w:val="24"/>
        </w:rPr>
        <w:t>Thomas Hornemann-</w:t>
      </w:r>
      <w:proofErr w:type="spellStart"/>
      <w:r w:rsidRPr="007574D7">
        <w:rPr>
          <w:rFonts w:ascii="Cambria" w:hAnsi="Cambria" w:cs="Calibri"/>
          <w:i/>
          <w:sz w:val="24"/>
          <w:szCs w:val="24"/>
        </w:rPr>
        <w:t>Thielcke</w:t>
      </w:r>
      <w:proofErr w:type="spellEnd"/>
    </w:p>
    <w:sectPr w:rsidR="00511986" w:rsidRPr="00511986" w:rsidSect="002A76CB">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095F2" w14:textId="77777777" w:rsidR="00AA768C" w:rsidRDefault="00AA768C" w:rsidP="00AA768C">
      <w:pPr>
        <w:spacing w:after="0" w:line="240" w:lineRule="auto"/>
      </w:pPr>
      <w:r>
        <w:separator/>
      </w:r>
    </w:p>
  </w:endnote>
  <w:endnote w:type="continuationSeparator" w:id="0">
    <w:p w14:paraId="3261714F" w14:textId="77777777" w:rsidR="00AA768C" w:rsidRDefault="00AA768C" w:rsidP="00AA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82A2C" w14:textId="77777777" w:rsidR="00A91B5F" w:rsidRDefault="00A91B5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074695"/>
      <w:docPartObj>
        <w:docPartGallery w:val="Page Numbers (Bottom of Page)"/>
        <w:docPartUnique/>
      </w:docPartObj>
    </w:sdtPr>
    <w:sdtEndPr>
      <w:rPr>
        <w:rFonts w:ascii="Cambria" w:hAnsi="Cambria"/>
        <w:smallCaps/>
      </w:rPr>
    </w:sdtEndPr>
    <w:sdtContent>
      <w:sdt>
        <w:sdtPr>
          <w:id w:val="98381352"/>
          <w:docPartObj>
            <w:docPartGallery w:val="Page Numbers (Top of Page)"/>
            <w:docPartUnique/>
          </w:docPartObj>
        </w:sdtPr>
        <w:sdtEndPr>
          <w:rPr>
            <w:rFonts w:ascii="Cambria" w:hAnsi="Cambria"/>
            <w:smallCaps/>
          </w:rPr>
        </w:sdtEndPr>
        <w:sdtContent>
          <w:p w14:paraId="51DFC2B9" w14:textId="77777777" w:rsidR="00AA768C" w:rsidRPr="00884C0A" w:rsidRDefault="00AA768C" w:rsidP="00AA768C">
            <w:pPr>
              <w:pStyle w:val="Sidefod"/>
              <w:rPr>
                <w:rFonts w:ascii="Cambria" w:hAnsi="Cambria"/>
                <w:smallCaps/>
              </w:rPr>
            </w:pPr>
            <w:r w:rsidRPr="00884C0A">
              <w:rPr>
                <w:smallCaps/>
                <w:noProof/>
                <w:sz w:val="18"/>
                <w:szCs w:val="18"/>
                <w:lang w:eastAsia="da-DK"/>
              </w:rPr>
              <w:drawing>
                <wp:anchor distT="0" distB="0" distL="114300" distR="114300" simplePos="0" relativeHeight="251661312" behindDoc="1" locked="0" layoutInCell="1" allowOverlap="1" wp14:anchorId="41398FD0" wp14:editId="584EEFEF">
                  <wp:simplePos x="0" y="0"/>
                  <wp:positionH relativeFrom="column">
                    <wp:posOffset>4044315</wp:posOffset>
                  </wp:positionH>
                  <wp:positionV relativeFrom="paragraph">
                    <wp:posOffset>-198120</wp:posOffset>
                  </wp:positionV>
                  <wp:extent cx="2645410" cy="704850"/>
                  <wp:effectExtent l="0" t="0" r="2540" b="0"/>
                  <wp:wrapTight wrapText="bothSides">
                    <wp:wrapPolygon edited="0">
                      <wp:start x="0" y="0"/>
                      <wp:lineTo x="0" y="21016"/>
                      <wp:lineTo x="21465" y="21016"/>
                      <wp:lineTo x="21465" y="0"/>
                      <wp:lineTo x="0" y="0"/>
                    </wp:wrapPolygon>
                  </wp:wrapTight>
                  <wp:docPr id="1" name="Billede 1" descr="F:\Dokument\Billedarkiv\logoer\Logo - Folkekirken\Folkekirkens_Logo_EnDelAf_H_Pos_Roed_RGB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kument\Billedarkiv\logoer\Logo - Folkekirken\Folkekirkens_Logo_EnDelAf_H_Pos_Roed_RGB_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54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C0A">
              <w:rPr>
                <w:rFonts w:ascii="Cambria" w:hAnsi="Cambria"/>
                <w:smallCaps/>
                <w:sz w:val="18"/>
                <w:szCs w:val="18"/>
              </w:rPr>
              <w:t xml:space="preserve"> </w:t>
            </w:r>
            <w:r w:rsidRPr="00884C0A">
              <w:rPr>
                <w:rFonts w:ascii="Cambria" w:hAnsi="Cambria"/>
                <w:bCs/>
                <w:smallCaps/>
                <w:sz w:val="18"/>
                <w:szCs w:val="18"/>
              </w:rPr>
              <w:fldChar w:fldCharType="begin"/>
            </w:r>
            <w:r w:rsidRPr="00884C0A">
              <w:rPr>
                <w:rFonts w:ascii="Cambria" w:hAnsi="Cambria"/>
                <w:bCs/>
                <w:smallCaps/>
                <w:sz w:val="18"/>
                <w:szCs w:val="18"/>
              </w:rPr>
              <w:instrText>PAGE</w:instrText>
            </w:r>
            <w:r w:rsidRPr="00884C0A">
              <w:rPr>
                <w:rFonts w:ascii="Cambria" w:hAnsi="Cambria"/>
                <w:bCs/>
                <w:smallCaps/>
                <w:sz w:val="18"/>
                <w:szCs w:val="18"/>
              </w:rPr>
              <w:fldChar w:fldCharType="separate"/>
            </w:r>
            <w:r w:rsidR="00C93D19">
              <w:rPr>
                <w:rFonts w:ascii="Cambria" w:hAnsi="Cambria"/>
                <w:bCs/>
                <w:smallCaps/>
                <w:noProof/>
                <w:sz w:val="18"/>
                <w:szCs w:val="18"/>
              </w:rPr>
              <w:t>2</w:t>
            </w:r>
            <w:r w:rsidRPr="00884C0A">
              <w:rPr>
                <w:rFonts w:ascii="Cambria" w:hAnsi="Cambria"/>
                <w:bCs/>
                <w:smallCaps/>
                <w:sz w:val="18"/>
                <w:szCs w:val="18"/>
              </w:rPr>
              <w:fldChar w:fldCharType="end"/>
            </w:r>
            <w:r w:rsidRPr="00884C0A">
              <w:rPr>
                <w:rFonts w:ascii="Cambria" w:hAnsi="Cambria"/>
                <w:smallCaps/>
                <w:sz w:val="18"/>
                <w:szCs w:val="18"/>
              </w:rPr>
              <w:t xml:space="preserve"> / </w:t>
            </w:r>
            <w:r w:rsidRPr="00884C0A">
              <w:rPr>
                <w:rFonts w:ascii="Cambria" w:hAnsi="Cambria"/>
                <w:bCs/>
                <w:smallCaps/>
                <w:sz w:val="18"/>
                <w:szCs w:val="18"/>
              </w:rPr>
              <w:fldChar w:fldCharType="begin"/>
            </w:r>
            <w:r w:rsidRPr="00884C0A">
              <w:rPr>
                <w:rFonts w:ascii="Cambria" w:hAnsi="Cambria"/>
                <w:bCs/>
                <w:smallCaps/>
                <w:sz w:val="18"/>
                <w:szCs w:val="18"/>
              </w:rPr>
              <w:instrText>NUMPAGES</w:instrText>
            </w:r>
            <w:r w:rsidRPr="00884C0A">
              <w:rPr>
                <w:rFonts w:ascii="Cambria" w:hAnsi="Cambria"/>
                <w:bCs/>
                <w:smallCaps/>
                <w:sz w:val="18"/>
                <w:szCs w:val="18"/>
              </w:rPr>
              <w:fldChar w:fldCharType="separate"/>
            </w:r>
            <w:r w:rsidR="00C93D19">
              <w:rPr>
                <w:rFonts w:ascii="Cambria" w:hAnsi="Cambria"/>
                <w:bCs/>
                <w:smallCaps/>
                <w:noProof/>
                <w:sz w:val="18"/>
                <w:szCs w:val="18"/>
              </w:rPr>
              <w:t>2</w:t>
            </w:r>
            <w:r w:rsidRPr="00884C0A">
              <w:rPr>
                <w:rFonts w:ascii="Cambria" w:hAnsi="Cambria"/>
                <w:bCs/>
                <w:smallCaps/>
                <w:sz w:val="18"/>
                <w:szCs w:val="18"/>
              </w:rPr>
              <w:fldChar w:fldCharType="end"/>
            </w:r>
          </w:p>
        </w:sdtContent>
      </w:sdt>
    </w:sdtContent>
  </w:sdt>
  <w:p w14:paraId="103E1D4F" w14:textId="77777777" w:rsidR="00AA768C" w:rsidRDefault="00AA768C">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F61BD" w14:textId="77777777" w:rsidR="00A91B5F" w:rsidRDefault="00A91B5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CFD13" w14:textId="77777777" w:rsidR="00AA768C" w:rsidRDefault="00AA768C" w:rsidP="00AA768C">
      <w:pPr>
        <w:spacing w:after="0" w:line="240" w:lineRule="auto"/>
      </w:pPr>
      <w:r>
        <w:separator/>
      </w:r>
    </w:p>
  </w:footnote>
  <w:footnote w:type="continuationSeparator" w:id="0">
    <w:p w14:paraId="4DF50585" w14:textId="77777777" w:rsidR="00AA768C" w:rsidRDefault="00AA768C" w:rsidP="00AA7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D3148" w14:textId="77777777" w:rsidR="00A91B5F" w:rsidRDefault="00A91B5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2F5FE" w14:textId="4DA54DA0" w:rsidR="00AA768C" w:rsidRPr="00DF701F" w:rsidRDefault="00AA768C" w:rsidP="00AA768C">
    <w:pPr>
      <w:pStyle w:val="Sidehoved"/>
      <w:rPr>
        <w:rFonts w:asciiTheme="majorHAnsi" w:hAnsiTheme="majorHAnsi"/>
        <w:smallCaps/>
      </w:rPr>
    </w:pPr>
    <w:r w:rsidRPr="00DF701F">
      <w:rPr>
        <w:rFonts w:asciiTheme="majorHAnsi" w:hAnsiTheme="majorHAnsi"/>
        <w:smallCaps/>
        <w:noProof/>
        <w:lang w:eastAsia="da-DK"/>
      </w:rPr>
      <w:drawing>
        <wp:anchor distT="0" distB="0" distL="114300" distR="114300" simplePos="0" relativeHeight="251659264" behindDoc="1" locked="0" layoutInCell="1" allowOverlap="1" wp14:anchorId="3E28D8D6" wp14:editId="40135891">
          <wp:simplePos x="0" y="0"/>
          <wp:positionH relativeFrom="column">
            <wp:posOffset>5633085</wp:posOffset>
          </wp:positionH>
          <wp:positionV relativeFrom="paragraph">
            <wp:posOffset>-240665</wp:posOffset>
          </wp:positionV>
          <wp:extent cx="923925" cy="923925"/>
          <wp:effectExtent l="0" t="0" r="9525" b="9525"/>
          <wp:wrapTight wrapText="bothSides">
            <wp:wrapPolygon edited="0">
              <wp:start x="0" y="0"/>
              <wp:lineTo x="0" y="21377"/>
              <wp:lineTo x="21377" y="21377"/>
              <wp:lineTo x="21377" y="0"/>
              <wp:lineTo x="0" y="0"/>
            </wp:wrapPolygon>
          </wp:wrapTight>
          <wp:docPr id="8" name="Billede 8" descr="F:\Dokument\Billedarkiv\logoer\MKR logo\MKR-blog 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Dokument\Billedarkiv\logoer\MKR logo\MKR-blog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01F">
      <w:rPr>
        <w:rFonts w:asciiTheme="majorHAnsi" w:hAnsiTheme="majorHAnsi"/>
        <w:smallCaps/>
      </w:rPr>
      <w:t>forbønsgudstjeneste for Irak</w:t>
    </w:r>
    <w:r w:rsidR="00A91B5F">
      <w:rPr>
        <w:rFonts w:asciiTheme="majorHAnsi" w:hAnsiTheme="majorHAnsi"/>
        <w:smallCaps/>
      </w:rPr>
      <w:t xml:space="preserve"> og Mellemøsten</w:t>
    </w:r>
  </w:p>
  <w:p w14:paraId="0EA40F62" w14:textId="77777777" w:rsidR="00AA768C" w:rsidRPr="00AA768C" w:rsidRDefault="00AA768C">
    <w:pPr>
      <w:pStyle w:val="Sidehoved"/>
      <w:rPr>
        <w:rFonts w:asciiTheme="majorHAnsi" w:hAnsiTheme="majorHAnsi"/>
        <w:smallCaps/>
      </w:rPr>
    </w:pPr>
    <w:r>
      <w:rPr>
        <w:rFonts w:asciiTheme="majorHAnsi" w:hAnsiTheme="majorHAnsi"/>
        <w:smallCaps/>
      </w:rPr>
      <w:t>Roskilde Stift</w:t>
    </w:r>
    <w:r w:rsidRPr="00DF701F">
      <w:rPr>
        <w:rFonts w:asciiTheme="majorHAnsi" w:hAnsiTheme="majorHAnsi"/>
        <w:smallCaps/>
      </w:rPr>
      <w:t xml:space="preserve">, </w:t>
    </w:r>
    <w:r>
      <w:rPr>
        <w:rFonts w:asciiTheme="majorHAnsi" w:hAnsiTheme="majorHAnsi"/>
        <w:smallCaps/>
      </w:rPr>
      <w:t>aug</w:t>
    </w:r>
    <w:r w:rsidRPr="00DF701F">
      <w:rPr>
        <w:rFonts w:asciiTheme="majorHAnsi" w:hAnsiTheme="majorHAnsi"/>
        <w:smallCaps/>
      </w:rPr>
      <w:t xml:space="preserve">. </w:t>
    </w:r>
    <w:r>
      <w:rPr>
        <w:rFonts w:asciiTheme="majorHAnsi" w:hAnsiTheme="majorHAnsi"/>
        <w:smallCaps/>
      </w:rPr>
      <w:t>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96F3B" w14:textId="77777777" w:rsidR="00A91B5F" w:rsidRDefault="00A91B5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9D"/>
    <w:rsid w:val="00041A49"/>
    <w:rsid w:val="000427EE"/>
    <w:rsid w:val="00114066"/>
    <w:rsid w:val="00215EAD"/>
    <w:rsid w:val="00253CDB"/>
    <w:rsid w:val="00270C9D"/>
    <w:rsid w:val="002A76CB"/>
    <w:rsid w:val="002F272A"/>
    <w:rsid w:val="002F4BAF"/>
    <w:rsid w:val="003F4DF8"/>
    <w:rsid w:val="00511986"/>
    <w:rsid w:val="00693629"/>
    <w:rsid w:val="007245C0"/>
    <w:rsid w:val="007574D7"/>
    <w:rsid w:val="00862DF2"/>
    <w:rsid w:val="00A909BD"/>
    <w:rsid w:val="00A91B5F"/>
    <w:rsid w:val="00AA768C"/>
    <w:rsid w:val="00C142B6"/>
    <w:rsid w:val="00C93D19"/>
    <w:rsid w:val="00CC12C6"/>
    <w:rsid w:val="00D07FA5"/>
    <w:rsid w:val="00D105C6"/>
    <w:rsid w:val="00F2702D"/>
    <w:rsid w:val="00F35144"/>
  </w:rsids>
  <m:mathPr>
    <m:mathFont m:val="Cambria Math"/>
    <m:brkBin m:val="before"/>
    <m:brkBinSub m:val="--"/>
    <m:smallFrac m:val="0"/>
    <m:dispDef/>
    <m:lMargin m:val="0"/>
    <m:rMargin m:val="0"/>
    <m:defJc m:val="centerGroup"/>
    <m:wrapIndent m:val="1440"/>
    <m:intLim m:val="subSup"/>
    <m:naryLim m:val="undOvr"/>
  </m:mathPr>
  <w:themeFontLang w:val="da-DK"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D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A76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A768C"/>
  </w:style>
  <w:style w:type="paragraph" w:styleId="Sidefod">
    <w:name w:val="footer"/>
    <w:basedOn w:val="Normal"/>
    <w:link w:val="SidefodTegn"/>
    <w:uiPriority w:val="99"/>
    <w:unhideWhenUsed/>
    <w:rsid w:val="00AA76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A7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A76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A768C"/>
  </w:style>
  <w:style w:type="paragraph" w:styleId="Sidefod">
    <w:name w:val="footer"/>
    <w:basedOn w:val="Normal"/>
    <w:link w:val="SidefodTegn"/>
    <w:uiPriority w:val="99"/>
    <w:unhideWhenUsed/>
    <w:rsid w:val="00AA76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A7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213</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Emil Horneman-Thielcke</dc:creator>
  <cp:lastModifiedBy>Birger Nygaard</cp:lastModifiedBy>
  <cp:revision>9</cp:revision>
  <dcterms:created xsi:type="dcterms:W3CDTF">2014-10-03T11:01:00Z</dcterms:created>
  <dcterms:modified xsi:type="dcterms:W3CDTF">2014-10-07T08:45:00Z</dcterms:modified>
</cp:coreProperties>
</file>