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00A61" w14:textId="77777777" w:rsidR="00617B33" w:rsidRDefault="00617B33" w:rsidP="00E24123">
      <w:pPr>
        <w:rPr>
          <w:rFonts w:eastAsiaTheme="minorEastAsia"/>
          <w:b/>
          <w:bCs/>
          <w:noProof/>
          <w:lang w:eastAsia="da-DK"/>
        </w:rPr>
      </w:pPr>
    </w:p>
    <w:p w14:paraId="5AFD83D2" w14:textId="79D8067F" w:rsidR="00617B33" w:rsidRPr="00DF701F" w:rsidRDefault="00617B33" w:rsidP="00617B33">
      <w:pPr>
        <w:pStyle w:val="Overskrif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heme="majorHAnsi" w:hAnsiTheme="majorHAnsi"/>
          <w:caps/>
          <w:sz w:val="48"/>
        </w:rPr>
      </w:pPr>
      <w:r w:rsidRPr="00DF701F">
        <w:rPr>
          <w:rFonts w:asciiTheme="majorHAnsi" w:hAnsiTheme="majorHAnsi"/>
          <w:caps/>
          <w:sz w:val="48"/>
        </w:rPr>
        <w:t>Liturgi</w:t>
      </w:r>
      <w:r w:rsidR="00EB6129">
        <w:rPr>
          <w:rFonts w:asciiTheme="majorHAnsi" w:hAnsiTheme="majorHAnsi"/>
          <w:caps/>
          <w:sz w:val="48"/>
        </w:rPr>
        <w:t xml:space="preserve"> til </w:t>
      </w:r>
      <w:r w:rsidRPr="00DF701F">
        <w:rPr>
          <w:rFonts w:asciiTheme="majorHAnsi" w:hAnsiTheme="majorHAnsi"/>
          <w:caps/>
          <w:sz w:val="48"/>
        </w:rPr>
        <w:t>forbønsgudstjeneste</w:t>
      </w:r>
    </w:p>
    <w:p w14:paraId="66DDDFDD" w14:textId="77777777" w:rsidR="005317E9" w:rsidRPr="00617B33" w:rsidRDefault="005317E9" w:rsidP="00617B33">
      <w:pPr>
        <w:spacing w:line="360" w:lineRule="auto"/>
        <w:rPr>
          <w:rFonts w:asciiTheme="majorHAnsi" w:hAnsiTheme="majorHAnsi"/>
          <w:sz w:val="28"/>
          <w:szCs w:val="28"/>
        </w:rPr>
      </w:pPr>
    </w:p>
    <w:p w14:paraId="68E21559" w14:textId="77777777" w:rsidR="005317E9" w:rsidRPr="005317E9" w:rsidRDefault="005317E9" w:rsidP="00617B33">
      <w:pPr>
        <w:spacing w:line="360" w:lineRule="auto"/>
        <w:rPr>
          <w:rFonts w:asciiTheme="majorHAnsi" w:hAnsiTheme="majorHAnsi"/>
          <w:b/>
          <w:sz w:val="28"/>
          <w:szCs w:val="28"/>
        </w:rPr>
      </w:pPr>
      <w:r w:rsidRPr="005317E9">
        <w:rPr>
          <w:rFonts w:asciiTheme="majorHAnsi" w:hAnsiTheme="majorHAnsi"/>
          <w:b/>
          <w:sz w:val="28"/>
          <w:szCs w:val="28"/>
        </w:rPr>
        <w:t>Liturgi</w:t>
      </w:r>
      <w:r>
        <w:rPr>
          <w:rFonts w:asciiTheme="majorHAnsi" w:hAnsiTheme="majorHAnsi"/>
          <w:b/>
          <w:sz w:val="28"/>
          <w:szCs w:val="28"/>
        </w:rPr>
        <w:br/>
      </w:r>
    </w:p>
    <w:p w14:paraId="4459DF08"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Introitus</w:t>
      </w:r>
    </w:p>
    <w:p w14:paraId="46CE1EBB"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Salme: Gud vi er i gode hænder, 675 (mel: Dybe, stille, stærke, milde)</w:t>
      </w:r>
    </w:p>
    <w:p w14:paraId="6C7DCA31"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 xml:space="preserve">Hilsen (nåde være med Jer..) </w:t>
      </w:r>
    </w:p>
    <w:p w14:paraId="30C2A6F9" w14:textId="77777777" w:rsidR="00617B33" w:rsidRPr="00DF701F" w:rsidRDefault="00617B33" w:rsidP="00617B33">
      <w:pPr>
        <w:spacing w:line="360" w:lineRule="auto"/>
        <w:rPr>
          <w:rFonts w:asciiTheme="majorHAnsi" w:hAnsiTheme="majorHAnsi"/>
          <w:sz w:val="20"/>
        </w:rPr>
      </w:pPr>
      <w:r w:rsidRPr="00DF701F">
        <w:rPr>
          <w:rFonts w:asciiTheme="majorHAnsi" w:hAnsiTheme="majorHAnsi"/>
          <w:sz w:val="24"/>
          <w:szCs w:val="28"/>
        </w:rPr>
        <w:t>Læsning (1. Kor. 12, 12-14, 19-27)</w:t>
      </w:r>
      <w:r w:rsidRPr="00DF701F">
        <w:rPr>
          <w:rFonts w:asciiTheme="majorHAnsi" w:hAnsiTheme="majorHAnsi"/>
          <w:sz w:val="20"/>
        </w:rPr>
        <w:t xml:space="preserve"> </w:t>
      </w:r>
    </w:p>
    <w:p w14:paraId="368C6AF6"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Trosbekendelsen</w:t>
      </w:r>
    </w:p>
    <w:p w14:paraId="43F0244D"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Salme: Til himlene rækker, 31</w:t>
      </w:r>
    </w:p>
    <w:p w14:paraId="6EAD7C01"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Kollekt: 3-leddet bøn med korsvar imellem</w:t>
      </w:r>
    </w:p>
    <w:p w14:paraId="107B30FF" w14:textId="77777777" w:rsidR="00617B33" w:rsidRPr="00DF701F" w:rsidRDefault="00617B33" w:rsidP="005317E9">
      <w:pPr>
        <w:spacing w:line="360" w:lineRule="auto"/>
        <w:rPr>
          <w:rFonts w:asciiTheme="majorHAnsi" w:hAnsiTheme="majorHAnsi"/>
          <w:sz w:val="24"/>
          <w:szCs w:val="28"/>
        </w:rPr>
      </w:pPr>
      <w:r w:rsidRPr="00DF701F">
        <w:rPr>
          <w:rFonts w:asciiTheme="majorHAnsi" w:hAnsiTheme="majorHAnsi"/>
          <w:sz w:val="24"/>
          <w:szCs w:val="28"/>
        </w:rPr>
        <w:t>Salme: Mit hjerte er så bange, 150</w:t>
      </w:r>
    </w:p>
    <w:p w14:paraId="61135936"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Evg.</w:t>
      </w:r>
      <w:r w:rsidR="005317E9">
        <w:rPr>
          <w:rFonts w:asciiTheme="majorHAnsi" w:hAnsiTheme="majorHAnsi"/>
          <w:sz w:val="24"/>
          <w:szCs w:val="28"/>
        </w:rPr>
        <w:t xml:space="preserve"> </w:t>
      </w:r>
      <w:r w:rsidRPr="00DF701F">
        <w:rPr>
          <w:rFonts w:asciiTheme="majorHAnsi" w:hAnsiTheme="majorHAnsi"/>
          <w:sz w:val="24"/>
          <w:szCs w:val="28"/>
        </w:rPr>
        <w:t xml:space="preserve">læsning (Matt. 7, 24-27) (uden korsvar) </w:t>
      </w:r>
    </w:p>
    <w:p w14:paraId="3E525DC2"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Prædiken</w:t>
      </w:r>
    </w:p>
    <w:p w14:paraId="78E3BFF4"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Motet</w:t>
      </w:r>
    </w:p>
    <w:p w14:paraId="5447E3BC"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Meddelelser</w:t>
      </w:r>
    </w:p>
    <w:p w14:paraId="64F872F2"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Apostolsk velsignelse</w:t>
      </w:r>
    </w:p>
    <w:p w14:paraId="2A5E8AFA"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Salme: Den grund hvorpå jeg bygger, 666</w:t>
      </w:r>
    </w:p>
    <w:p w14:paraId="0806633A" w14:textId="77777777" w:rsidR="00617B33" w:rsidRPr="00DF701F" w:rsidRDefault="00617B33" w:rsidP="005317E9">
      <w:pPr>
        <w:spacing w:line="360" w:lineRule="auto"/>
        <w:rPr>
          <w:rFonts w:asciiTheme="majorHAnsi" w:hAnsiTheme="majorHAnsi"/>
          <w:sz w:val="24"/>
          <w:szCs w:val="28"/>
        </w:rPr>
      </w:pPr>
      <w:r w:rsidRPr="00DF701F">
        <w:rPr>
          <w:rFonts w:asciiTheme="majorHAnsi" w:hAnsiTheme="majorHAnsi"/>
          <w:sz w:val="24"/>
          <w:szCs w:val="28"/>
        </w:rPr>
        <w:t>Nadver (Ritual B)</w:t>
      </w:r>
    </w:p>
    <w:p w14:paraId="781969B4"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Salme: Hil dig, frelser og forsoner, 192, v. 7-9</w:t>
      </w:r>
    </w:p>
    <w:p w14:paraId="01F92318"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 xml:space="preserve">Kollekt </w:t>
      </w:r>
    </w:p>
    <w:p w14:paraId="4DC3F735"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Salutation</w:t>
      </w:r>
    </w:p>
    <w:p w14:paraId="71EF7B87"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Velsignelse</w:t>
      </w:r>
    </w:p>
    <w:p w14:paraId="0B62E1A2" w14:textId="77777777" w:rsidR="00617B33" w:rsidRPr="00DF701F" w:rsidRDefault="00617B33" w:rsidP="00617B33">
      <w:pPr>
        <w:spacing w:line="360" w:lineRule="auto"/>
        <w:rPr>
          <w:rFonts w:asciiTheme="majorHAnsi" w:hAnsiTheme="majorHAnsi"/>
          <w:sz w:val="24"/>
          <w:szCs w:val="28"/>
        </w:rPr>
      </w:pPr>
      <w:r w:rsidRPr="00DF701F">
        <w:rPr>
          <w:rFonts w:asciiTheme="majorHAnsi" w:hAnsiTheme="majorHAnsi"/>
          <w:sz w:val="24"/>
          <w:szCs w:val="28"/>
        </w:rPr>
        <w:t>Salme: Din himmelkrone, 259</w:t>
      </w:r>
    </w:p>
    <w:p w14:paraId="6B76B36E" w14:textId="77777777" w:rsidR="005317E9" w:rsidRDefault="00617B33" w:rsidP="005317E9">
      <w:pPr>
        <w:spacing w:line="360" w:lineRule="auto"/>
        <w:rPr>
          <w:rFonts w:asciiTheme="majorHAnsi" w:hAnsiTheme="majorHAnsi"/>
          <w:sz w:val="24"/>
          <w:szCs w:val="28"/>
        </w:rPr>
      </w:pPr>
      <w:r w:rsidRPr="00DF701F">
        <w:rPr>
          <w:rFonts w:asciiTheme="majorHAnsi" w:hAnsiTheme="majorHAnsi"/>
          <w:sz w:val="24"/>
          <w:szCs w:val="28"/>
        </w:rPr>
        <w:t>Postludium</w:t>
      </w:r>
    </w:p>
    <w:p w14:paraId="43CE69EA" w14:textId="77777777" w:rsidR="005317E9" w:rsidRDefault="005317E9" w:rsidP="005317E9">
      <w:pPr>
        <w:spacing w:line="360" w:lineRule="auto"/>
        <w:rPr>
          <w:rFonts w:asciiTheme="majorHAnsi" w:hAnsiTheme="majorHAnsi"/>
          <w:sz w:val="24"/>
          <w:szCs w:val="28"/>
        </w:rPr>
      </w:pPr>
    </w:p>
    <w:p w14:paraId="23B5EB02" w14:textId="77777777" w:rsidR="009642CB" w:rsidRDefault="009642CB" w:rsidP="005317E9">
      <w:pPr>
        <w:spacing w:line="360" w:lineRule="auto"/>
        <w:rPr>
          <w:rFonts w:asciiTheme="majorHAnsi" w:hAnsiTheme="majorHAnsi"/>
          <w:sz w:val="24"/>
          <w:szCs w:val="28"/>
        </w:rPr>
      </w:pPr>
    </w:p>
    <w:p w14:paraId="15056EF1" w14:textId="77777777" w:rsidR="009642CB" w:rsidRDefault="009642CB" w:rsidP="005317E9">
      <w:pPr>
        <w:spacing w:line="360" w:lineRule="auto"/>
        <w:rPr>
          <w:rFonts w:asciiTheme="majorHAnsi" w:hAnsiTheme="majorHAnsi"/>
          <w:sz w:val="24"/>
          <w:szCs w:val="28"/>
        </w:rPr>
      </w:pPr>
    </w:p>
    <w:p w14:paraId="0C7DC468" w14:textId="0618CAC7" w:rsidR="009642CB" w:rsidRPr="0034555B" w:rsidRDefault="0034555B" w:rsidP="005317E9">
      <w:pPr>
        <w:spacing w:line="360" w:lineRule="auto"/>
        <w:rPr>
          <w:rFonts w:asciiTheme="majorHAnsi" w:hAnsiTheme="majorHAnsi"/>
          <w:i/>
          <w:sz w:val="24"/>
          <w:szCs w:val="28"/>
        </w:rPr>
      </w:pPr>
      <w:r w:rsidRPr="0034555B">
        <w:rPr>
          <w:rFonts w:asciiTheme="majorHAnsi" w:hAnsiTheme="majorHAnsi"/>
          <w:i/>
          <w:sz w:val="24"/>
          <w:szCs w:val="28"/>
        </w:rPr>
        <w:t>Liturgi og bønner ved Stine Munch, Mogens Kjær, Ole Burchard Olesen</w:t>
      </w:r>
    </w:p>
    <w:p w14:paraId="0027F15D" w14:textId="77777777" w:rsidR="0034555B" w:rsidRDefault="0034555B" w:rsidP="009B781D">
      <w:pPr>
        <w:widowControl w:val="0"/>
        <w:autoSpaceDE w:val="0"/>
        <w:autoSpaceDN w:val="0"/>
        <w:adjustRightInd w:val="0"/>
        <w:spacing w:before="100" w:after="100" w:line="360" w:lineRule="auto"/>
        <w:ind w:right="3309"/>
        <w:rPr>
          <w:rFonts w:ascii="Times New Roman" w:hAnsi="Times New Roman" w:cs="Times New Roman"/>
          <w:b/>
          <w:sz w:val="28"/>
          <w:szCs w:val="28"/>
        </w:rPr>
      </w:pPr>
    </w:p>
    <w:p w14:paraId="176331B0" w14:textId="77777777" w:rsidR="0034555B" w:rsidRDefault="0034555B" w:rsidP="009B781D">
      <w:pPr>
        <w:widowControl w:val="0"/>
        <w:autoSpaceDE w:val="0"/>
        <w:autoSpaceDN w:val="0"/>
        <w:adjustRightInd w:val="0"/>
        <w:spacing w:before="100" w:after="100" w:line="360" w:lineRule="auto"/>
        <w:ind w:right="3309"/>
        <w:rPr>
          <w:rFonts w:ascii="Times New Roman" w:hAnsi="Times New Roman" w:cs="Times New Roman"/>
          <w:b/>
          <w:sz w:val="28"/>
          <w:szCs w:val="28"/>
        </w:rPr>
      </w:pPr>
    </w:p>
    <w:p w14:paraId="60C1FFA9" w14:textId="77777777" w:rsidR="009B781D" w:rsidRPr="005317E9" w:rsidRDefault="005317E9" w:rsidP="009B781D">
      <w:pPr>
        <w:widowControl w:val="0"/>
        <w:autoSpaceDE w:val="0"/>
        <w:autoSpaceDN w:val="0"/>
        <w:adjustRightInd w:val="0"/>
        <w:spacing w:before="100" w:after="100" w:line="360" w:lineRule="auto"/>
        <w:ind w:right="3309"/>
        <w:rPr>
          <w:rFonts w:ascii="Times New Roman" w:hAnsi="Times New Roman" w:cs="Times New Roman"/>
          <w:b/>
          <w:sz w:val="28"/>
          <w:szCs w:val="28"/>
        </w:rPr>
      </w:pPr>
      <w:r w:rsidRPr="005317E9">
        <w:rPr>
          <w:rFonts w:ascii="Times New Roman" w:hAnsi="Times New Roman" w:cs="Times New Roman"/>
          <w:b/>
          <w:sz w:val="28"/>
          <w:szCs w:val="28"/>
        </w:rPr>
        <w:t xml:space="preserve">3-leddet bøn </w:t>
      </w:r>
      <w:r>
        <w:rPr>
          <w:rFonts w:ascii="Times New Roman" w:hAnsi="Times New Roman" w:cs="Times New Roman"/>
          <w:b/>
          <w:sz w:val="28"/>
          <w:szCs w:val="28"/>
        </w:rPr>
        <w:br/>
      </w:r>
    </w:p>
    <w:p w14:paraId="0D79E571" w14:textId="77777777" w:rsidR="009B781D" w:rsidRPr="000C5EE8" w:rsidRDefault="009B781D" w:rsidP="009B781D">
      <w:pPr>
        <w:widowControl w:val="0"/>
        <w:autoSpaceDE w:val="0"/>
        <w:autoSpaceDN w:val="0"/>
        <w:adjustRightInd w:val="0"/>
        <w:spacing w:before="100" w:after="100" w:line="360" w:lineRule="auto"/>
        <w:ind w:right="3309"/>
        <w:rPr>
          <w:rFonts w:ascii="Times New Roman" w:hAnsi="Times New Roman" w:cs="Times New Roman"/>
          <w:sz w:val="24"/>
        </w:rPr>
      </w:pPr>
      <w:r w:rsidRPr="000C5EE8">
        <w:rPr>
          <w:rFonts w:ascii="Times New Roman" w:hAnsi="Times New Roman" w:cs="Times New Roman"/>
          <w:sz w:val="24"/>
        </w:rPr>
        <w:t xml:space="preserve">Gud! Far! Hver dag føjes der nye billeder og historier til verdens gru. Det ene tager det andet, og vi ved snart ikke hvad vi skal gøre eller tænke. </w:t>
      </w:r>
    </w:p>
    <w:p w14:paraId="1863DADF" w14:textId="77777777" w:rsidR="009B781D" w:rsidRPr="000C5EE8" w:rsidRDefault="009B781D" w:rsidP="009B781D">
      <w:pPr>
        <w:widowControl w:val="0"/>
        <w:autoSpaceDE w:val="0"/>
        <w:autoSpaceDN w:val="0"/>
        <w:adjustRightInd w:val="0"/>
        <w:spacing w:before="100" w:after="100" w:line="360" w:lineRule="auto"/>
        <w:rPr>
          <w:rFonts w:ascii="Times New Roman" w:hAnsi="Times New Roman" w:cs="Times New Roman"/>
          <w:sz w:val="24"/>
        </w:rPr>
      </w:pPr>
      <w:r w:rsidRPr="000C5EE8">
        <w:rPr>
          <w:rFonts w:ascii="Times New Roman" w:hAnsi="Times New Roman" w:cs="Times New Roman"/>
          <w:sz w:val="24"/>
        </w:rPr>
        <w:t>Lyt til vor tryglen! Svar os og se hvor menneskebørnene lider. Hjælp os til at hjælpe og ikke være som strudsen der stikker hovedet i busken. Lad os se vor næste og vor næstes nød. Lige her i vor nærhed, men lad os ikke glemme vore brødre og søstre i lande langt herfra.</w:t>
      </w:r>
    </w:p>
    <w:p w14:paraId="49D0670A" w14:textId="77777777" w:rsidR="009B781D" w:rsidRPr="000C5EE8" w:rsidRDefault="009B781D" w:rsidP="009B7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w:hAnsi="Times New Roman" w:cs="Times New Roman"/>
          <w:sz w:val="24"/>
        </w:rPr>
      </w:pPr>
      <w:r w:rsidRPr="000C5EE8">
        <w:rPr>
          <w:rFonts w:ascii="Times New Roman" w:hAnsi="Times New Roman" w:cs="Times New Roman"/>
          <w:sz w:val="24"/>
        </w:rPr>
        <w:t>Tilgiv os, Gud, når vi slås med dem, vi skulle elske. Hjælp os til at forliges med hinanden, når vi ikke selv kan finde ud af det.</w:t>
      </w:r>
    </w:p>
    <w:p w14:paraId="5B0DD627" w14:textId="77777777" w:rsidR="009B781D" w:rsidRPr="000C5EE8" w:rsidRDefault="009B781D" w:rsidP="009B7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w:hAnsi="Times New Roman" w:cs="Times New Roman"/>
          <w:sz w:val="24"/>
        </w:rPr>
      </w:pPr>
      <w:r w:rsidRPr="000C5EE8">
        <w:rPr>
          <w:rFonts w:ascii="Times New Roman" w:hAnsi="Times New Roman" w:cs="Times New Roman"/>
          <w:sz w:val="24"/>
        </w:rPr>
        <w:t>Gud, lad din vilje ske på jord!</w:t>
      </w:r>
    </w:p>
    <w:p w14:paraId="3CDD891C" w14:textId="77777777" w:rsidR="009B781D" w:rsidRPr="000C5EE8" w:rsidRDefault="009B781D" w:rsidP="009B7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w:hAnsi="Times New Roman" w:cs="Times New Roman"/>
          <w:sz w:val="24"/>
        </w:rPr>
      </w:pPr>
      <w:r w:rsidRPr="000C5EE8">
        <w:rPr>
          <w:rFonts w:ascii="Times New Roman" w:hAnsi="Times New Roman" w:cs="Times New Roman"/>
          <w:sz w:val="24"/>
        </w:rPr>
        <w:t>Hjælp os at følge dit bud.</w:t>
      </w:r>
    </w:p>
    <w:p w14:paraId="19E1C314" w14:textId="77777777" w:rsidR="009B781D" w:rsidRPr="000C5EE8" w:rsidRDefault="009B781D" w:rsidP="009B781D">
      <w:pPr>
        <w:widowControl w:val="0"/>
        <w:autoSpaceDE w:val="0"/>
        <w:autoSpaceDN w:val="0"/>
        <w:adjustRightInd w:val="0"/>
        <w:spacing w:before="100" w:after="100" w:line="360" w:lineRule="auto"/>
        <w:rPr>
          <w:rFonts w:ascii="Times New Roman" w:hAnsi="Times New Roman" w:cs="Times New Roman"/>
          <w:b/>
          <w:bCs/>
          <w:i/>
          <w:iCs/>
          <w:sz w:val="24"/>
        </w:rPr>
      </w:pPr>
      <w:r w:rsidRPr="000C5EE8">
        <w:rPr>
          <w:rFonts w:ascii="Times New Roman" w:hAnsi="Times New Roman" w:cs="Times New Roman"/>
          <w:b/>
          <w:bCs/>
          <w:i/>
          <w:iCs/>
          <w:sz w:val="24"/>
        </w:rPr>
        <w:t>Korsvar</w:t>
      </w:r>
    </w:p>
    <w:p w14:paraId="050589D2" w14:textId="77777777" w:rsidR="009B781D" w:rsidRPr="000C5EE8" w:rsidRDefault="009B781D" w:rsidP="009B781D">
      <w:pPr>
        <w:widowControl w:val="0"/>
        <w:autoSpaceDE w:val="0"/>
        <w:autoSpaceDN w:val="0"/>
        <w:adjustRightInd w:val="0"/>
        <w:spacing w:before="100" w:after="100" w:line="360" w:lineRule="auto"/>
        <w:rPr>
          <w:rFonts w:cs="Calibri"/>
          <w:sz w:val="24"/>
        </w:rPr>
      </w:pPr>
      <w:r w:rsidRPr="000C5EE8">
        <w:rPr>
          <w:rFonts w:ascii="Times New Roman" w:hAnsi="Times New Roman" w:cs="Times New Roman"/>
          <w:sz w:val="24"/>
        </w:rPr>
        <w:t xml:space="preserve">Herre Jesus Kristus! Du har sagt, at ingen nat kan skjule os for dig. Mørket i verden er tæt, send lys så din klarhed vil komme over os. Lad os mærke, at du holder fast i os. Giv os tro, så vi kan vandre ud i livet med visheden om, at du vandrer med os. </w:t>
      </w:r>
    </w:p>
    <w:p w14:paraId="4084EF91" w14:textId="77777777" w:rsidR="009B781D" w:rsidRPr="000C5EE8" w:rsidRDefault="009B781D" w:rsidP="009B781D">
      <w:pPr>
        <w:widowControl w:val="0"/>
        <w:autoSpaceDE w:val="0"/>
        <w:autoSpaceDN w:val="0"/>
        <w:adjustRightInd w:val="0"/>
        <w:spacing w:before="100" w:after="100" w:line="360" w:lineRule="auto"/>
        <w:rPr>
          <w:rFonts w:ascii="Times New Roman" w:hAnsi="Times New Roman" w:cs="Times New Roman"/>
          <w:sz w:val="24"/>
        </w:rPr>
      </w:pPr>
      <w:r w:rsidRPr="000C5EE8">
        <w:rPr>
          <w:rFonts w:ascii="Times New Roman" w:hAnsi="Times New Roman" w:cs="Times New Roman"/>
          <w:sz w:val="24"/>
        </w:rPr>
        <w:t>Giv styrke til alle de svage, mod til alle de modløse, håb til alle der er uden håb, kærlighed til alle, der tror sig alene og føler at de er forladt af hele verden.</w:t>
      </w:r>
    </w:p>
    <w:p w14:paraId="46E762F2" w14:textId="77777777" w:rsidR="009B781D" w:rsidRPr="000C5EE8" w:rsidRDefault="009B781D" w:rsidP="009B7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Courier New" w:hAnsi="Courier New" w:cs="Courier New"/>
          <w:sz w:val="24"/>
        </w:rPr>
      </w:pPr>
      <w:r w:rsidRPr="000C5EE8">
        <w:rPr>
          <w:rFonts w:ascii="Times New Roman" w:hAnsi="Times New Roman" w:cs="Times New Roman"/>
          <w:sz w:val="24"/>
        </w:rPr>
        <w:t>Vi beder dig for alle, der lider ondt - i krig, i sorg, i ensomhed, i sult og elendighed. For alle der trues på livet. For alle der har mistet deres hjem og tryghed, for forældre der har mistet børn, og børn der har mistet forældre. Vær hos dem og tænd dit lys i mørket.</w:t>
      </w:r>
    </w:p>
    <w:p w14:paraId="35CBAC84" w14:textId="77777777" w:rsidR="009B781D" w:rsidRPr="000C5EE8" w:rsidRDefault="009B781D" w:rsidP="009B781D">
      <w:pPr>
        <w:widowControl w:val="0"/>
        <w:autoSpaceDE w:val="0"/>
        <w:autoSpaceDN w:val="0"/>
        <w:adjustRightInd w:val="0"/>
        <w:spacing w:before="100" w:after="100" w:line="360" w:lineRule="auto"/>
        <w:rPr>
          <w:rFonts w:ascii="Times New Roman" w:hAnsi="Times New Roman" w:cs="Times New Roman"/>
          <w:b/>
          <w:bCs/>
          <w:i/>
          <w:iCs/>
          <w:sz w:val="24"/>
        </w:rPr>
      </w:pPr>
      <w:r w:rsidRPr="000C5EE8">
        <w:rPr>
          <w:rFonts w:ascii="Times New Roman" w:hAnsi="Times New Roman" w:cs="Times New Roman"/>
          <w:b/>
          <w:bCs/>
          <w:i/>
          <w:iCs/>
          <w:sz w:val="24"/>
        </w:rPr>
        <w:t>Korsvar</w:t>
      </w:r>
    </w:p>
    <w:p w14:paraId="61A60C2F" w14:textId="77777777" w:rsidR="009B781D" w:rsidRPr="000C5EE8" w:rsidRDefault="009B781D" w:rsidP="009B7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Courier New" w:hAnsi="Courier New" w:cs="Courier New"/>
          <w:sz w:val="24"/>
        </w:rPr>
      </w:pPr>
      <w:r w:rsidRPr="000C5EE8">
        <w:rPr>
          <w:rFonts w:ascii="Times New Roman" w:hAnsi="Times New Roman" w:cs="Times New Roman"/>
          <w:sz w:val="24"/>
        </w:rPr>
        <w:t xml:space="preserve">Hellige Ånd! Kom til os så vi ikke savner ord eller mod til at gå dine veje, når vi går ud i livet, ud i verden, i troen på at selv under livets hårde slag, er vi hos dig. </w:t>
      </w:r>
    </w:p>
    <w:p w14:paraId="172132ED" w14:textId="7A28E27B" w:rsidR="0034555B" w:rsidRDefault="009B781D" w:rsidP="003455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w:hAnsi="Times New Roman" w:cs="Times New Roman"/>
          <w:sz w:val="24"/>
        </w:rPr>
      </w:pPr>
      <w:r w:rsidRPr="000C5EE8">
        <w:rPr>
          <w:rFonts w:ascii="Times New Roman" w:hAnsi="Times New Roman" w:cs="Times New Roman"/>
          <w:sz w:val="24"/>
        </w:rPr>
        <w:t>Tak for det håb, du har lagt i vore hjerter, at vi skal se den dag, hvor alt hvad der nu piner og nager forsvinder.. For Kristus gør alting nyt!</w:t>
      </w:r>
    </w:p>
    <w:p w14:paraId="0D858358" w14:textId="77777777" w:rsidR="0034555B" w:rsidRDefault="0034555B">
      <w:pPr>
        <w:rPr>
          <w:rFonts w:ascii="Times New Roman" w:hAnsi="Times New Roman" w:cs="Times New Roman"/>
          <w:sz w:val="24"/>
        </w:rPr>
      </w:pPr>
      <w:r>
        <w:rPr>
          <w:rFonts w:ascii="Times New Roman" w:hAnsi="Times New Roman" w:cs="Times New Roman"/>
          <w:sz w:val="24"/>
        </w:rPr>
        <w:br w:type="page"/>
      </w:r>
    </w:p>
    <w:p w14:paraId="7CE1B6A5" w14:textId="77777777" w:rsidR="005317E9" w:rsidRDefault="005317E9" w:rsidP="003455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heme="majorHAnsi" w:eastAsiaTheme="minorEastAsia" w:hAnsiTheme="majorHAnsi"/>
          <w:b/>
          <w:bCs/>
          <w:noProof/>
          <w:lang w:eastAsia="da-DK"/>
        </w:rPr>
      </w:pPr>
    </w:p>
    <w:p w14:paraId="560C87C8" w14:textId="77777777" w:rsidR="0034555B" w:rsidRDefault="0034555B" w:rsidP="003455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heme="majorHAnsi" w:eastAsiaTheme="minorEastAsia" w:hAnsiTheme="majorHAnsi"/>
          <w:b/>
          <w:bCs/>
          <w:noProof/>
          <w:lang w:eastAsia="da-DK"/>
        </w:rPr>
      </w:pPr>
    </w:p>
    <w:p w14:paraId="39C1E211" w14:textId="77777777" w:rsidR="0034555B" w:rsidRDefault="0034555B" w:rsidP="003455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heme="majorHAnsi" w:eastAsiaTheme="minorEastAsia" w:hAnsiTheme="majorHAnsi"/>
          <w:b/>
          <w:bCs/>
          <w:noProof/>
          <w:lang w:eastAsia="da-DK"/>
        </w:rPr>
      </w:pPr>
    </w:p>
    <w:p w14:paraId="5E0A7AEB" w14:textId="77777777" w:rsidR="0034555B" w:rsidRDefault="0034555B" w:rsidP="003455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heme="majorHAnsi" w:eastAsiaTheme="minorEastAsia" w:hAnsiTheme="majorHAnsi"/>
          <w:b/>
          <w:bCs/>
          <w:noProof/>
          <w:lang w:eastAsia="da-DK"/>
        </w:rPr>
      </w:pPr>
    </w:p>
    <w:p w14:paraId="6FAB7CC5" w14:textId="77777777" w:rsidR="005317E9" w:rsidRDefault="005317E9" w:rsidP="005317E9">
      <w:pPr>
        <w:spacing w:line="360" w:lineRule="auto"/>
        <w:jc w:val="both"/>
        <w:rPr>
          <w:rFonts w:ascii="Cambria" w:hAnsi="Cambria" w:cs="Times New Roman"/>
          <w:b/>
          <w:bCs/>
          <w:iCs/>
          <w:sz w:val="28"/>
          <w:szCs w:val="28"/>
          <w:lang w:eastAsia="da-DK" w:bidi="he-IL"/>
        </w:rPr>
      </w:pPr>
      <w:bookmarkStart w:id="0" w:name="_GoBack"/>
      <w:bookmarkEnd w:id="0"/>
      <w:r w:rsidRPr="005317E9">
        <w:rPr>
          <w:rFonts w:ascii="Cambria" w:hAnsi="Cambria" w:cs="Times New Roman"/>
          <w:b/>
          <w:bCs/>
          <w:iCs/>
          <w:sz w:val="28"/>
          <w:szCs w:val="28"/>
          <w:lang w:eastAsia="da-DK" w:bidi="he-IL"/>
        </w:rPr>
        <w:t>Bøn for Nordirak og Mellemøsten</w:t>
      </w:r>
    </w:p>
    <w:p w14:paraId="20DE8722" w14:textId="77777777" w:rsidR="005317E9" w:rsidRPr="005317E9" w:rsidRDefault="005317E9" w:rsidP="005317E9">
      <w:pPr>
        <w:spacing w:line="360" w:lineRule="auto"/>
        <w:jc w:val="both"/>
        <w:rPr>
          <w:rFonts w:ascii="Cambria" w:hAnsi="Cambria" w:cs="Times New Roman"/>
          <w:b/>
          <w:bCs/>
          <w:iCs/>
          <w:sz w:val="28"/>
          <w:szCs w:val="28"/>
          <w:lang w:eastAsia="da-DK" w:bidi="he-IL"/>
        </w:rPr>
      </w:pPr>
    </w:p>
    <w:p w14:paraId="13F2D6AE" w14:textId="77777777" w:rsidR="005317E9" w:rsidRPr="005317E9" w:rsidRDefault="005317E9" w:rsidP="005317E9">
      <w:pPr>
        <w:spacing w:line="360" w:lineRule="auto"/>
        <w:jc w:val="both"/>
        <w:rPr>
          <w:rFonts w:ascii="Cambria" w:hAnsi="Cambria" w:cs="Times New Roman"/>
          <w:sz w:val="24"/>
          <w:lang w:eastAsia="da-DK" w:bidi="he-IL"/>
        </w:rPr>
      </w:pPr>
      <w:r w:rsidRPr="005317E9">
        <w:rPr>
          <w:rFonts w:ascii="Cambria" w:hAnsi="Cambria" w:cs="Times New Roman"/>
          <w:sz w:val="24"/>
          <w:lang w:eastAsia="da-DK" w:bidi="he-IL"/>
        </w:rPr>
        <w:t>Himmelske far, du som selv er til stede midt i blandt os med dit Ord og i din Ånd til trøst og liv:</w:t>
      </w:r>
    </w:p>
    <w:p w14:paraId="662294F2" w14:textId="77777777" w:rsidR="005317E9" w:rsidRPr="005317E9" w:rsidRDefault="005317E9" w:rsidP="005317E9">
      <w:pPr>
        <w:spacing w:line="360" w:lineRule="auto"/>
        <w:jc w:val="both"/>
        <w:rPr>
          <w:rFonts w:ascii="Cambria" w:hAnsi="Cambria" w:cs="Times New Roman"/>
          <w:sz w:val="24"/>
          <w:lang w:eastAsia="da-DK" w:bidi="he-IL"/>
        </w:rPr>
      </w:pPr>
      <w:r w:rsidRPr="005317E9">
        <w:rPr>
          <w:rFonts w:ascii="Cambria" w:hAnsi="Cambria" w:cs="Times New Roman"/>
          <w:sz w:val="24"/>
          <w:lang w:eastAsia="da-DK" w:bidi="he-IL"/>
        </w:rPr>
        <w:t xml:space="preserve">Vi beder for alle de mennesker, der lider i Nordirak og andre steder i Mellemøsten og i hele verden. </w:t>
      </w:r>
    </w:p>
    <w:p w14:paraId="57B8E98B" w14:textId="77777777" w:rsidR="005317E9" w:rsidRPr="005317E9" w:rsidRDefault="005317E9" w:rsidP="005317E9">
      <w:pPr>
        <w:spacing w:line="360" w:lineRule="auto"/>
        <w:jc w:val="both"/>
        <w:rPr>
          <w:rFonts w:ascii="Cambria" w:hAnsi="Cambria" w:cs="Times New Roman"/>
          <w:sz w:val="24"/>
          <w:lang w:eastAsia="da-DK" w:bidi="he-IL"/>
        </w:rPr>
      </w:pPr>
      <w:r w:rsidRPr="005317E9">
        <w:rPr>
          <w:rFonts w:ascii="Cambria" w:hAnsi="Cambria" w:cs="Times New Roman"/>
          <w:sz w:val="24"/>
          <w:lang w:eastAsia="da-DK" w:bidi="he-IL"/>
        </w:rPr>
        <w:t xml:space="preserve">Vi beder for vore kristne brødre og søstre, som forfølges og lider ondt, fordi de tror på Kristus. </w:t>
      </w:r>
    </w:p>
    <w:p w14:paraId="6BE46D55" w14:textId="77777777" w:rsidR="005317E9" w:rsidRPr="005317E9" w:rsidRDefault="005317E9" w:rsidP="005317E9">
      <w:pPr>
        <w:spacing w:line="360" w:lineRule="auto"/>
        <w:jc w:val="both"/>
        <w:rPr>
          <w:rFonts w:ascii="Cambria" w:hAnsi="Cambria" w:cs="Times New Roman"/>
          <w:sz w:val="24"/>
          <w:lang w:eastAsia="da-DK" w:bidi="he-IL"/>
        </w:rPr>
      </w:pPr>
      <w:r w:rsidRPr="005317E9">
        <w:rPr>
          <w:rFonts w:ascii="Cambria" w:hAnsi="Cambria" w:cs="Times New Roman"/>
          <w:sz w:val="24"/>
          <w:lang w:eastAsia="da-DK" w:bidi="he-IL"/>
        </w:rPr>
        <w:t xml:space="preserve">Herre, hold dem fast ved dit ord og giv dem mod til at holde ud i de prøvelser, de står midt i. </w:t>
      </w:r>
    </w:p>
    <w:p w14:paraId="35434F0A" w14:textId="77777777" w:rsidR="005317E9" w:rsidRPr="005317E9" w:rsidRDefault="005317E9" w:rsidP="005317E9">
      <w:pPr>
        <w:spacing w:line="360" w:lineRule="auto"/>
        <w:jc w:val="both"/>
        <w:rPr>
          <w:rFonts w:ascii="Cambria" w:hAnsi="Cambria" w:cs="Times New Roman"/>
          <w:sz w:val="24"/>
          <w:lang w:eastAsia="da-DK" w:bidi="he-IL"/>
        </w:rPr>
      </w:pPr>
      <w:r w:rsidRPr="005317E9">
        <w:rPr>
          <w:rFonts w:ascii="Cambria" w:hAnsi="Cambria" w:cs="Times New Roman"/>
          <w:sz w:val="24"/>
          <w:lang w:eastAsia="da-DK" w:bidi="he-IL"/>
        </w:rPr>
        <w:t xml:space="preserve">Vi beder for alle dem, der er fanget i de irakiske byer og bjerge, som sulter og tørster og frygter for fremtiden. Lad hjælpen nå frem til dem, så de kan mærke at de ikke er glemt af omverdenen. </w:t>
      </w:r>
    </w:p>
    <w:p w14:paraId="723C0188" w14:textId="77777777" w:rsidR="005317E9" w:rsidRPr="005317E9" w:rsidRDefault="005317E9" w:rsidP="005317E9">
      <w:pPr>
        <w:spacing w:line="360" w:lineRule="auto"/>
        <w:jc w:val="both"/>
        <w:rPr>
          <w:rFonts w:ascii="Cambria" w:hAnsi="Cambria" w:cs="Times New Roman"/>
          <w:sz w:val="24"/>
          <w:lang w:eastAsia="da-DK" w:bidi="he-IL"/>
        </w:rPr>
      </w:pPr>
      <w:r w:rsidRPr="005317E9">
        <w:rPr>
          <w:rFonts w:ascii="Cambria" w:hAnsi="Cambria" w:cs="Times New Roman"/>
          <w:sz w:val="24"/>
          <w:lang w:eastAsia="da-DK" w:bidi="he-IL"/>
        </w:rPr>
        <w:t>Lad dit lys skinne i mørket og værn deres håb om et værdigt liv i fred og frihed.</w:t>
      </w:r>
    </w:p>
    <w:p w14:paraId="0313A284" w14:textId="77777777" w:rsidR="005317E9" w:rsidRPr="005317E9" w:rsidRDefault="005317E9" w:rsidP="005317E9">
      <w:pPr>
        <w:spacing w:line="360" w:lineRule="auto"/>
        <w:jc w:val="both"/>
        <w:rPr>
          <w:rFonts w:ascii="Cambria" w:hAnsi="Cambria" w:cs="Times New Roman"/>
          <w:sz w:val="24"/>
          <w:lang w:eastAsia="da-DK" w:bidi="he-IL"/>
        </w:rPr>
      </w:pPr>
      <w:r w:rsidRPr="005317E9">
        <w:rPr>
          <w:rFonts w:ascii="Cambria" w:hAnsi="Cambria" w:cs="Times New Roman"/>
          <w:sz w:val="24"/>
          <w:lang w:eastAsia="da-DK" w:bidi="he-IL"/>
        </w:rPr>
        <w:t>Du gode Helligånd, giv alle mod og styrke til livet, selv igennem hårde prøvelser.</w:t>
      </w:r>
    </w:p>
    <w:p w14:paraId="234E48D8" w14:textId="77777777" w:rsidR="005317E9" w:rsidRPr="005317E9" w:rsidRDefault="005317E9" w:rsidP="005317E9">
      <w:pPr>
        <w:spacing w:line="360" w:lineRule="auto"/>
        <w:jc w:val="both"/>
        <w:rPr>
          <w:rFonts w:ascii="Cambria" w:hAnsi="Cambria" w:cs="Times New Roman"/>
          <w:color w:val="000000"/>
          <w:sz w:val="24"/>
        </w:rPr>
      </w:pPr>
      <w:r w:rsidRPr="005317E9">
        <w:rPr>
          <w:rFonts w:ascii="Cambria" w:hAnsi="Cambria" w:cs="Times New Roman"/>
          <w:color w:val="000000"/>
          <w:sz w:val="24"/>
        </w:rPr>
        <w:t>Vi beder for dem, der har glemt, hvad medmenneskelighed og kærlighed er, at de må få indsigt og mod til at bryde med hadets, voldens og gengældelsens magt.</w:t>
      </w:r>
    </w:p>
    <w:p w14:paraId="0D4D445E" w14:textId="77777777" w:rsidR="005317E9" w:rsidRPr="005317E9" w:rsidRDefault="005317E9" w:rsidP="005317E9">
      <w:pPr>
        <w:spacing w:line="360" w:lineRule="auto"/>
        <w:jc w:val="both"/>
        <w:rPr>
          <w:rFonts w:ascii="Cambria" w:hAnsi="Cambria" w:cs="Times New Roman"/>
          <w:sz w:val="24"/>
          <w:lang w:eastAsia="da-DK" w:bidi="he-IL"/>
        </w:rPr>
      </w:pPr>
      <w:r w:rsidRPr="005317E9">
        <w:rPr>
          <w:rFonts w:ascii="Cambria" w:hAnsi="Cambria" w:cs="Times New Roman"/>
          <w:sz w:val="24"/>
          <w:lang w:eastAsia="da-DK" w:bidi="he-IL"/>
        </w:rPr>
        <w:t>Vi beder om forsoning mellem folk i Mellemøsten, og overalt, så vi på tværs af religioner, kulturer og grænser kan genkende hinanden som medmennesker og arbejde sammen for en fælles fremtid.</w:t>
      </w:r>
    </w:p>
    <w:p w14:paraId="68446F9C" w14:textId="77777777" w:rsidR="005317E9" w:rsidRDefault="005317E9" w:rsidP="005317E9">
      <w:pPr>
        <w:spacing w:line="360" w:lineRule="auto"/>
        <w:jc w:val="both"/>
        <w:rPr>
          <w:rFonts w:ascii="Cambria" w:hAnsi="Cambria" w:cs="Times New Roman"/>
          <w:sz w:val="24"/>
          <w:lang w:eastAsia="da-DK" w:bidi="he-IL"/>
        </w:rPr>
      </w:pPr>
      <w:r w:rsidRPr="005317E9">
        <w:rPr>
          <w:rFonts w:ascii="Cambria" w:hAnsi="Cambria" w:cs="Times New Roman"/>
          <w:sz w:val="24"/>
          <w:lang w:eastAsia="da-DK" w:bidi="he-IL"/>
        </w:rPr>
        <w:t>Herre hør vor bøn, i Jesu navn! Amen</w:t>
      </w:r>
    </w:p>
    <w:p w14:paraId="46DE5EB4" w14:textId="77777777" w:rsidR="00D10A72" w:rsidRDefault="00D10A72" w:rsidP="005317E9">
      <w:pPr>
        <w:spacing w:line="360" w:lineRule="auto"/>
        <w:jc w:val="both"/>
        <w:rPr>
          <w:rFonts w:ascii="Cambria" w:hAnsi="Cambria" w:cs="Times New Roman"/>
          <w:sz w:val="24"/>
          <w:lang w:eastAsia="da-DK" w:bidi="he-IL"/>
        </w:rPr>
      </w:pPr>
    </w:p>
    <w:p w14:paraId="5BE3EB4B" w14:textId="77777777" w:rsidR="00D10A72" w:rsidRPr="005317E9" w:rsidRDefault="00D10A72" w:rsidP="005317E9">
      <w:pPr>
        <w:spacing w:line="360" w:lineRule="auto"/>
        <w:jc w:val="both"/>
        <w:rPr>
          <w:rFonts w:ascii="Cambria" w:hAnsi="Cambria" w:cs="Times New Roman"/>
          <w:sz w:val="24"/>
        </w:rPr>
      </w:pPr>
    </w:p>
    <w:p w14:paraId="247AACFC" w14:textId="77777777" w:rsidR="005317E9" w:rsidRPr="005317E9" w:rsidRDefault="005317E9" w:rsidP="00617B33">
      <w:pPr>
        <w:spacing w:line="360" w:lineRule="auto"/>
        <w:rPr>
          <w:rFonts w:ascii="Cambria" w:eastAsiaTheme="minorEastAsia" w:hAnsi="Cambria"/>
          <w:b/>
          <w:bCs/>
          <w:noProof/>
          <w:sz w:val="24"/>
          <w:lang w:eastAsia="da-DK"/>
        </w:rPr>
      </w:pPr>
    </w:p>
    <w:sectPr w:rsidR="005317E9" w:rsidRPr="005317E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CF010" w14:textId="77777777" w:rsidR="00D10A72" w:rsidRDefault="00D10A72" w:rsidP="00E24123">
      <w:r>
        <w:separator/>
      </w:r>
    </w:p>
  </w:endnote>
  <w:endnote w:type="continuationSeparator" w:id="0">
    <w:p w14:paraId="7A2753BE" w14:textId="77777777" w:rsidR="00D10A72" w:rsidRDefault="00D10A72" w:rsidP="00E2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rplGoth Bd B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74695"/>
      <w:docPartObj>
        <w:docPartGallery w:val="Page Numbers (Bottom of Page)"/>
        <w:docPartUnique/>
      </w:docPartObj>
    </w:sdtPr>
    <w:sdtEndPr>
      <w:rPr>
        <w:rFonts w:ascii="Cambria" w:hAnsi="Cambria"/>
        <w:smallCaps/>
        <w:szCs w:val="22"/>
      </w:rPr>
    </w:sdtEndPr>
    <w:sdtContent>
      <w:sdt>
        <w:sdtPr>
          <w:id w:val="98381352"/>
          <w:docPartObj>
            <w:docPartGallery w:val="Page Numbers (Top of Page)"/>
            <w:docPartUnique/>
          </w:docPartObj>
        </w:sdtPr>
        <w:sdtEndPr>
          <w:rPr>
            <w:rFonts w:ascii="Cambria" w:hAnsi="Cambria"/>
            <w:smallCaps/>
            <w:szCs w:val="22"/>
          </w:rPr>
        </w:sdtEndPr>
        <w:sdtContent>
          <w:p w14:paraId="2F2B9542" w14:textId="77777777" w:rsidR="00D10A72" w:rsidRPr="00884C0A" w:rsidRDefault="00D10A72">
            <w:pPr>
              <w:pStyle w:val="Sidefod"/>
              <w:rPr>
                <w:rFonts w:ascii="Cambria" w:hAnsi="Cambria"/>
                <w:smallCaps/>
                <w:szCs w:val="22"/>
              </w:rPr>
            </w:pPr>
            <w:r w:rsidRPr="00884C0A">
              <w:rPr>
                <w:smallCaps/>
                <w:noProof/>
                <w:sz w:val="18"/>
                <w:szCs w:val="18"/>
                <w:lang w:eastAsia="da-DK"/>
              </w:rPr>
              <w:drawing>
                <wp:anchor distT="0" distB="0" distL="114300" distR="114300" simplePos="0" relativeHeight="251662336" behindDoc="1" locked="0" layoutInCell="1" allowOverlap="1" wp14:anchorId="2E89862D" wp14:editId="6CED3361">
                  <wp:simplePos x="0" y="0"/>
                  <wp:positionH relativeFrom="column">
                    <wp:posOffset>4044315</wp:posOffset>
                  </wp:positionH>
                  <wp:positionV relativeFrom="paragraph">
                    <wp:posOffset>-198120</wp:posOffset>
                  </wp:positionV>
                  <wp:extent cx="2645410" cy="704850"/>
                  <wp:effectExtent l="0" t="0" r="2540" b="0"/>
                  <wp:wrapTight wrapText="bothSides">
                    <wp:wrapPolygon edited="0">
                      <wp:start x="0" y="0"/>
                      <wp:lineTo x="0" y="21016"/>
                      <wp:lineTo x="21465" y="21016"/>
                      <wp:lineTo x="21465"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4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0A">
              <w:rPr>
                <w:rFonts w:ascii="Cambria" w:hAnsi="Cambria"/>
                <w:smallCaps/>
                <w:sz w:val="18"/>
                <w:szCs w:val="18"/>
              </w:rPr>
              <w:t xml:space="preserve"> </w:t>
            </w:r>
            <w:r w:rsidRPr="00884C0A">
              <w:rPr>
                <w:rFonts w:ascii="Cambria" w:hAnsi="Cambria"/>
                <w:bCs/>
                <w:smallCaps/>
                <w:sz w:val="18"/>
                <w:szCs w:val="18"/>
              </w:rPr>
              <w:fldChar w:fldCharType="begin"/>
            </w:r>
            <w:r w:rsidRPr="00884C0A">
              <w:rPr>
                <w:rFonts w:ascii="Cambria" w:hAnsi="Cambria"/>
                <w:bCs/>
                <w:smallCaps/>
                <w:sz w:val="18"/>
                <w:szCs w:val="18"/>
              </w:rPr>
              <w:instrText>PAGE</w:instrText>
            </w:r>
            <w:r w:rsidRPr="00884C0A">
              <w:rPr>
                <w:rFonts w:ascii="Cambria" w:hAnsi="Cambria"/>
                <w:bCs/>
                <w:smallCaps/>
                <w:sz w:val="18"/>
                <w:szCs w:val="18"/>
              </w:rPr>
              <w:fldChar w:fldCharType="separate"/>
            </w:r>
            <w:r w:rsidR="0034555B">
              <w:rPr>
                <w:rFonts w:ascii="Cambria" w:hAnsi="Cambria"/>
                <w:bCs/>
                <w:smallCaps/>
                <w:noProof/>
                <w:sz w:val="18"/>
                <w:szCs w:val="18"/>
              </w:rPr>
              <w:t>1</w:t>
            </w:r>
            <w:r w:rsidRPr="00884C0A">
              <w:rPr>
                <w:rFonts w:ascii="Cambria" w:hAnsi="Cambria"/>
                <w:bCs/>
                <w:smallCaps/>
                <w:sz w:val="18"/>
                <w:szCs w:val="18"/>
              </w:rPr>
              <w:fldChar w:fldCharType="end"/>
            </w:r>
            <w:r w:rsidRPr="00884C0A">
              <w:rPr>
                <w:rFonts w:ascii="Cambria" w:hAnsi="Cambria"/>
                <w:smallCaps/>
                <w:sz w:val="18"/>
                <w:szCs w:val="18"/>
              </w:rPr>
              <w:t xml:space="preserve"> / </w:t>
            </w:r>
            <w:r w:rsidRPr="00884C0A">
              <w:rPr>
                <w:rFonts w:ascii="Cambria" w:hAnsi="Cambria"/>
                <w:bCs/>
                <w:smallCaps/>
                <w:sz w:val="18"/>
                <w:szCs w:val="18"/>
              </w:rPr>
              <w:fldChar w:fldCharType="begin"/>
            </w:r>
            <w:r w:rsidRPr="00884C0A">
              <w:rPr>
                <w:rFonts w:ascii="Cambria" w:hAnsi="Cambria"/>
                <w:bCs/>
                <w:smallCaps/>
                <w:sz w:val="18"/>
                <w:szCs w:val="18"/>
              </w:rPr>
              <w:instrText>NUMPAGES</w:instrText>
            </w:r>
            <w:r w:rsidRPr="00884C0A">
              <w:rPr>
                <w:rFonts w:ascii="Cambria" w:hAnsi="Cambria"/>
                <w:bCs/>
                <w:smallCaps/>
                <w:sz w:val="18"/>
                <w:szCs w:val="18"/>
              </w:rPr>
              <w:fldChar w:fldCharType="separate"/>
            </w:r>
            <w:r w:rsidR="0034555B">
              <w:rPr>
                <w:rFonts w:ascii="Cambria" w:hAnsi="Cambria"/>
                <w:bCs/>
                <w:smallCaps/>
                <w:noProof/>
                <w:sz w:val="18"/>
                <w:szCs w:val="18"/>
              </w:rPr>
              <w:t>2</w:t>
            </w:r>
            <w:r w:rsidRPr="00884C0A">
              <w:rPr>
                <w:rFonts w:ascii="Cambria" w:hAnsi="Cambria"/>
                <w:bCs/>
                <w:smallCap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AF5F3" w14:textId="77777777" w:rsidR="00D10A72" w:rsidRDefault="00D10A72" w:rsidP="00E24123">
      <w:r>
        <w:separator/>
      </w:r>
    </w:p>
  </w:footnote>
  <w:footnote w:type="continuationSeparator" w:id="0">
    <w:p w14:paraId="7B4CEC51" w14:textId="77777777" w:rsidR="00D10A72" w:rsidRDefault="00D10A72" w:rsidP="00E2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884AE" w14:textId="77777777" w:rsidR="00D10A72" w:rsidRPr="00DF701F" w:rsidRDefault="00D10A72">
    <w:pPr>
      <w:pStyle w:val="Sidehoved"/>
      <w:rPr>
        <w:rFonts w:asciiTheme="majorHAnsi" w:hAnsiTheme="majorHAnsi"/>
        <w:smallCaps/>
      </w:rPr>
    </w:pPr>
    <w:r w:rsidRPr="00DF701F">
      <w:rPr>
        <w:rFonts w:asciiTheme="majorHAnsi" w:hAnsiTheme="majorHAnsi"/>
        <w:smallCaps/>
        <w:noProof/>
        <w:lang w:eastAsia="da-DK"/>
      </w:rPr>
      <w:drawing>
        <wp:anchor distT="0" distB="0" distL="114300" distR="114300" simplePos="0" relativeHeight="251660288" behindDoc="1" locked="0" layoutInCell="1" allowOverlap="1" wp14:anchorId="4AD9C50E" wp14:editId="1F6987C0">
          <wp:simplePos x="0" y="0"/>
          <wp:positionH relativeFrom="column">
            <wp:posOffset>5633085</wp:posOffset>
          </wp:positionH>
          <wp:positionV relativeFrom="paragraph">
            <wp:posOffset>-240665</wp:posOffset>
          </wp:positionV>
          <wp:extent cx="923925" cy="923925"/>
          <wp:effectExtent l="0" t="0" r="9525" b="9525"/>
          <wp:wrapTight wrapText="bothSides">
            <wp:wrapPolygon edited="0">
              <wp:start x="0" y="0"/>
              <wp:lineTo x="0" y="21377"/>
              <wp:lineTo x="21377" y="21377"/>
              <wp:lineTo x="21377" y="0"/>
              <wp:lineTo x="0" y="0"/>
            </wp:wrapPolygon>
          </wp:wrapTight>
          <wp:docPr id="8" name="Billede 8" descr="F:\Dokument\Billedarkiv\logoer\MKR logo\MKR-blog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okument\Billedarkiv\logoer\MKR logo\MKR-blog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01F">
      <w:rPr>
        <w:rFonts w:asciiTheme="majorHAnsi" w:hAnsiTheme="majorHAnsi"/>
        <w:smallCaps/>
      </w:rPr>
      <w:t>forbønsgudstjeneste for Irak</w:t>
    </w:r>
  </w:p>
  <w:p w14:paraId="6AA6F80D" w14:textId="6E291050" w:rsidR="00D10A72" w:rsidRPr="00DF701F" w:rsidRDefault="00D10A72">
    <w:pPr>
      <w:pStyle w:val="Sidehoved"/>
      <w:rPr>
        <w:rFonts w:asciiTheme="majorHAnsi" w:hAnsiTheme="majorHAnsi"/>
        <w:smallCaps/>
      </w:rPr>
    </w:pPr>
    <w:r>
      <w:rPr>
        <w:rFonts w:asciiTheme="majorHAnsi" w:hAnsiTheme="majorHAnsi"/>
        <w:smallCaps/>
      </w:rPr>
      <w:t>Københavns Domkirke</w:t>
    </w:r>
    <w:r w:rsidRPr="00DF701F">
      <w:rPr>
        <w:rFonts w:asciiTheme="majorHAnsi" w:hAnsiTheme="majorHAnsi"/>
        <w:smallCaps/>
      </w:rPr>
      <w:t xml:space="preserve">, </w:t>
    </w:r>
    <w:r>
      <w:rPr>
        <w:rFonts w:asciiTheme="majorHAnsi" w:hAnsiTheme="majorHAnsi"/>
        <w:smallCaps/>
      </w:rPr>
      <w:t>sep</w:t>
    </w:r>
    <w:r w:rsidRPr="00DF701F">
      <w:rPr>
        <w:rFonts w:asciiTheme="majorHAnsi" w:hAnsiTheme="majorHAnsi"/>
        <w:smallCaps/>
      </w:rPr>
      <w:t xml:space="preserve">. </w:t>
    </w:r>
    <w:r>
      <w:rPr>
        <w:rFonts w:asciiTheme="majorHAnsi" w:hAnsiTheme="majorHAnsi"/>
        <w:smallCaps/>
      </w:rPr>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3"/>
    <w:rsid w:val="002D66F0"/>
    <w:rsid w:val="0034555B"/>
    <w:rsid w:val="004D2642"/>
    <w:rsid w:val="005317E9"/>
    <w:rsid w:val="005D57FA"/>
    <w:rsid w:val="00617B33"/>
    <w:rsid w:val="006364B2"/>
    <w:rsid w:val="007236E3"/>
    <w:rsid w:val="007761F5"/>
    <w:rsid w:val="00795194"/>
    <w:rsid w:val="0087583D"/>
    <w:rsid w:val="00884C0A"/>
    <w:rsid w:val="009642CB"/>
    <w:rsid w:val="0096447C"/>
    <w:rsid w:val="009B781D"/>
    <w:rsid w:val="00BA3D25"/>
    <w:rsid w:val="00C021B1"/>
    <w:rsid w:val="00C26C97"/>
    <w:rsid w:val="00D10A72"/>
    <w:rsid w:val="00DF701F"/>
    <w:rsid w:val="00E24123"/>
    <w:rsid w:val="00EA6649"/>
    <w:rsid w:val="00EB612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B8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3"/>
  </w:style>
  <w:style w:type="paragraph" w:styleId="Overskrift1">
    <w:name w:val="heading 1"/>
    <w:basedOn w:val="Normal"/>
    <w:next w:val="Normal"/>
    <w:link w:val="Overskrift1Tegn"/>
    <w:qFormat/>
    <w:rsid w:val="007236E3"/>
    <w:pPr>
      <w:keepNext/>
      <w:outlineLvl w:val="0"/>
    </w:pPr>
    <w:rPr>
      <w:rFonts w:ascii="Arial" w:hAnsi="Arial" w:cs="Arial"/>
      <w:b/>
      <w:bCs/>
      <w:szCs w:val="18"/>
    </w:rPr>
  </w:style>
  <w:style w:type="paragraph" w:styleId="Overskrift2">
    <w:name w:val="heading 2"/>
    <w:basedOn w:val="Normal"/>
    <w:next w:val="Normal"/>
    <w:link w:val="Overskrift2Tegn"/>
    <w:qFormat/>
    <w:rsid w:val="007236E3"/>
    <w:pPr>
      <w:keepNext/>
      <w:jc w:val="right"/>
      <w:outlineLvl w:val="1"/>
    </w:pPr>
    <w:rPr>
      <w:rFonts w:ascii="Arial" w:hAnsi="Arial" w:cs="Arial"/>
      <w:i/>
      <w:iCs/>
      <w:color w:val="000000"/>
      <w:sz w:val="16"/>
    </w:rPr>
  </w:style>
  <w:style w:type="paragraph" w:styleId="Overskrift3">
    <w:name w:val="heading 3"/>
    <w:basedOn w:val="Normal"/>
    <w:next w:val="Normal"/>
    <w:link w:val="Overskrift3Tegn"/>
    <w:qFormat/>
    <w:rsid w:val="007236E3"/>
    <w:pPr>
      <w:keepNext/>
      <w:outlineLvl w:val="2"/>
    </w:pPr>
    <w:rPr>
      <w:rFonts w:ascii="CopprplGoth Bd BT" w:hAnsi="CopprplGoth Bd BT"/>
      <w:b/>
      <w:bCs/>
      <w:sz w:val="36"/>
      <w:szCs w:val="34"/>
    </w:rPr>
  </w:style>
  <w:style w:type="paragraph" w:styleId="Overskrift4">
    <w:name w:val="heading 4"/>
    <w:basedOn w:val="Normal"/>
    <w:next w:val="Normal"/>
    <w:link w:val="Overskrift4Tegn"/>
    <w:qFormat/>
    <w:rsid w:val="007236E3"/>
    <w:pPr>
      <w:keepNext/>
      <w:outlineLvl w:val="3"/>
    </w:pPr>
    <w:rPr>
      <w:rFonts w:ascii="Arial" w:hAnsi="Arial" w:cs="Arial"/>
      <w:sz w:val="40"/>
      <w:szCs w:val="18"/>
    </w:rPr>
  </w:style>
  <w:style w:type="paragraph" w:styleId="Overskrift5">
    <w:name w:val="heading 5"/>
    <w:basedOn w:val="Normal"/>
    <w:next w:val="Normal"/>
    <w:link w:val="Overskrift5Tegn"/>
    <w:qFormat/>
    <w:rsid w:val="007236E3"/>
    <w:pPr>
      <w:keepNext/>
      <w:outlineLvl w:val="4"/>
    </w:pPr>
    <w:rPr>
      <w:rFonts w:ascii="Arial" w:hAnsi="Arial" w:cs="Arial"/>
      <w:sz w:val="40"/>
      <w:szCs w:val="18"/>
      <w:u w:val="single"/>
    </w:rPr>
  </w:style>
  <w:style w:type="paragraph" w:styleId="Overskrift6">
    <w:name w:val="heading 6"/>
    <w:basedOn w:val="Normal"/>
    <w:next w:val="Normal"/>
    <w:link w:val="Overskrift6Tegn"/>
    <w:qFormat/>
    <w:rsid w:val="007236E3"/>
    <w:pPr>
      <w:keepNext/>
      <w:outlineLvl w:val="5"/>
    </w:pPr>
    <w:rPr>
      <w:rFonts w:ascii="Arial" w:hAnsi="Arial" w:cs="Arial"/>
      <w:b/>
      <w:bCs/>
      <w:sz w:val="32"/>
      <w:szCs w:val="18"/>
    </w:rPr>
  </w:style>
  <w:style w:type="paragraph" w:styleId="Overskrift7">
    <w:name w:val="heading 7"/>
    <w:basedOn w:val="Normal"/>
    <w:next w:val="Normal"/>
    <w:link w:val="Overskrift7Tegn"/>
    <w:qFormat/>
    <w:rsid w:val="007236E3"/>
    <w:pPr>
      <w:keepNext/>
      <w:outlineLvl w:val="6"/>
    </w:pPr>
    <w:rPr>
      <w:rFonts w:ascii="Arial" w:hAnsi="Arial" w:cs="Arial"/>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236E3"/>
    <w:rPr>
      <w:rFonts w:ascii="Arial" w:hAnsi="Arial" w:cs="Arial"/>
      <w:b/>
      <w:bCs/>
      <w:sz w:val="22"/>
      <w:szCs w:val="18"/>
      <w:lang w:eastAsia="da-DK"/>
    </w:rPr>
  </w:style>
  <w:style w:type="character" w:customStyle="1" w:styleId="Overskrift2Tegn">
    <w:name w:val="Overskrift 2 Tegn"/>
    <w:basedOn w:val="Standardskrifttypeiafsnit"/>
    <w:link w:val="Overskrift2"/>
    <w:rsid w:val="007236E3"/>
    <w:rPr>
      <w:rFonts w:ascii="Arial" w:hAnsi="Arial" w:cs="Arial"/>
      <w:i/>
      <w:iCs/>
      <w:color w:val="000000"/>
      <w:sz w:val="16"/>
      <w:szCs w:val="24"/>
      <w:lang w:eastAsia="da-DK"/>
    </w:rPr>
  </w:style>
  <w:style w:type="character" w:customStyle="1" w:styleId="Overskrift3Tegn">
    <w:name w:val="Overskrift 3 Tegn"/>
    <w:basedOn w:val="Standardskrifttypeiafsnit"/>
    <w:link w:val="Overskrift3"/>
    <w:rsid w:val="007236E3"/>
    <w:rPr>
      <w:rFonts w:ascii="CopprplGoth Bd BT" w:hAnsi="CopprplGoth Bd BT"/>
      <w:b/>
      <w:bCs/>
      <w:sz w:val="36"/>
      <w:szCs w:val="34"/>
      <w:lang w:eastAsia="da-DK"/>
    </w:rPr>
  </w:style>
  <w:style w:type="character" w:customStyle="1" w:styleId="Overskrift4Tegn">
    <w:name w:val="Overskrift 4 Tegn"/>
    <w:basedOn w:val="Standardskrifttypeiafsnit"/>
    <w:link w:val="Overskrift4"/>
    <w:rsid w:val="007236E3"/>
    <w:rPr>
      <w:rFonts w:ascii="Arial" w:hAnsi="Arial" w:cs="Arial"/>
      <w:sz w:val="40"/>
      <w:szCs w:val="18"/>
      <w:lang w:eastAsia="da-DK"/>
    </w:rPr>
  </w:style>
  <w:style w:type="character" w:customStyle="1" w:styleId="Overskrift5Tegn">
    <w:name w:val="Overskrift 5 Tegn"/>
    <w:basedOn w:val="Standardskrifttypeiafsnit"/>
    <w:link w:val="Overskrift5"/>
    <w:rsid w:val="007236E3"/>
    <w:rPr>
      <w:rFonts w:ascii="Arial" w:hAnsi="Arial" w:cs="Arial"/>
      <w:sz w:val="40"/>
      <w:szCs w:val="18"/>
      <w:u w:val="single"/>
      <w:lang w:eastAsia="da-DK"/>
    </w:rPr>
  </w:style>
  <w:style w:type="character" w:customStyle="1" w:styleId="Overskrift6Tegn">
    <w:name w:val="Overskrift 6 Tegn"/>
    <w:basedOn w:val="Standardskrifttypeiafsnit"/>
    <w:link w:val="Overskrift6"/>
    <w:rsid w:val="007236E3"/>
    <w:rPr>
      <w:rFonts w:ascii="Arial" w:hAnsi="Arial" w:cs="Arial"/>
      <w:b/>
      <w:bCs/>
      <w:sz w:val="32"/>
      <w:szCs w:val="18"/>
      <w:lang w:eastAsia="da-DK"/>
    </w:rPr>
  </w:style>
  <w:style w:type="character" w:customStyle="1" w:styleId="Overskrift7Tegn">
    <w:name w:val="Overskrift 7 Tegn"/>
    <w:basedOn w:val="Standardskrifttypeiafsnit"/>
    <w:link w:val="Overskrift7"/>
    <w:rsid w:val="007236E3"/>
    <w:rPr>
      <w:rFonts w:ascii="Arial" w:hAnsi="Arial" w:cs="Arial"/>
      <w:i/>
      <w:iCs/>
      <w:sz w:val="24"/>
      <w:szCs w:val="24"/>
      <w:lang w:eastAsia="da-DK"/>
    </w:rPr>
  </w:style>
  <w:style w:type="paragraph" w:styleId="Sidehoved">
    <w:name w:val="header"/>
    <w:basedOn w:val="Normal"/>
    <w:link w:val="SidehovedTegn"/>
    <w:uiPriority w:val="99"/>
    <w:unhideWhenUsed/>
    <w:rsid w:val="00E24123"/>
    <w:pPr>
      <w:tabs>
        <w:tab w:val="center" w:pos="4513"/>
        <w:tab w:val="right" w:pos="9026"/>
      </w:tabs>
    </w:pPr>
  </w:style>
  <w:style w:type="character" w:customStyle="1" w:styleId="SidehovedTegn">
    <w:name w:val="Sidehoved Tegn"/>
    <w:basedOn w:val="Standardskrifttypeiafsnit"/>
    <w:link w:val="Sidehoved"/>
    <w:uiPriority w:val="99"/>
    <w:rsid w:val="00E24123"/>
  </w:style>
  <w:style w:type="paragraph" w:styleId="Sidefod">
    <w:name w:val="footer"/>
    <w:basedOn w:val="Normal"/>
    <w:link w:val="SidefodTegn"/>
    <w:uiPriority w:val="99"/>
    <w:unhideWhenUsed/>
    <w:rsid w:val="00E24123"/>
    <w:pPr>
      <w:tabs>
        <w:tab w:val="center" w:pos="4513"/>
        <w:tab w:val="right" w:pos="9026"/>
      </w:tabs>
    </w:pPr>
  </w:style>
  <w:style w:type="character" w:customStyle="1" w:styleId="SidefodTegn">
    <w:name w:val="Sidefod Tegn"/>
    <w:basedOn w:val="Standardskrifttypeiafsnit"/>
    <w:link w:val="Sidefod"/>
    <w:uiPriority w:val="99"/>
    <w:rsid w:val="00E24123"/>
  </w:style>
  <w:style w:type="paragraph" w:styleId="Markeringsbobletekst">
    <w:name w:val="Balloon Text"/>
    <w:basedOn w:val="Normal"/>
    <w:link w:val="MarkeringsbobletekstTegn"/>
    <w:uiPriority w:val="99"/>
    <w:semiHidden/>
    <w:unhideWhenUsed/>
    <w:rsid w:val="00E2412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123"/>
    <w:rPr>
      <w:rFonts w:ascii="Tahoma" w:hAnsi="Tahoma" w:cs="Tahoma"/>
      <w:sz w:val="16"/>
      <w:szCs w:val="16"/>
    </w:rPr>
  </w:style>
  <w:style w:type="character" w:styleId="Hyperlink">
    <w:name w:val="Hyperlink"/>
    <w:basedOn w:val="Standardskrifttypeiafsnit"/>
    <w:uiPriority w:val="99"/>
    <w:semiHidden/>
    <w:unhideWhenUsed/>
    <w:rsid w:val="00E24123"/>
    <w:rPr>
      <w:color w:val="0000FF"/>
      <w:u w:val="single"/>
    </w:rPr>
  </w:style>
  <w:style w:type="paragraph" w:customStyle="1" w:styleId="Overskrift11">
    <w:name w:val="Overskrift 11"/>
    <w:next w:val="Normal"/>
    <w:rsid w:val="00617B33"/>
    <w:rPr>
      <w:rFonts w:ascii="Times New Roman" w:eastAsia="ヒラギノ角ゴ Pro W3" w:hAnsi="Times New Roman" w:cs="Times New Roman"/>
      <w:color w:val="000000"/>
      <w:sz w:val="24"/>
      <w:szCs w:val="20"/>
      <w:lang w:eastAsia="da-DK"/>
    </w:rPr>
  </w:style>
  <w:style w:type="paragraph" w:customStyle="1" w:styleId="Sidefod1">
    <w:name w:val="Sidefod1"/>
    <w:autoRedefine/>
    <w:rsid w:val="00DF701F"/>
    <w:pPr>
      <w:tabs>
        <w:tab w:val="center" w:pos="4536"/>
        <w:tab w:val="right" w:pos="9052"/>
        <w:tab w:val="left" w:pos="9132"/>
      </w:tabs>
    </w:pPr>
    <w:rPr>
      <w:rFonts w:ascii="Times New Roman" w:eastAsia="ヒラギノ角ゴ Pro W3" w:hAnsi="Times New Roman" w:cs="Times New Roman"/>
      <w:color w:val="000000"/>
      <w:sz w:val="18"/>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3"/>
  </w:style>
  <w:style w:type="paragraph" w:styleId="Overskrift1">
    <w:name w:val="heading 1"/>
    <w:basedOn w:val="Normal"/>
    <w:next w:val="Normal"/>
    <w:link w:val="Overskrift1Tegn"/>
    <w:qFormat/>
    <w:rsid w:val="007236E3"/>
    <w:pPr>
      <w:keepNext/>
      <w:outlineLvl w:val="0"/>
    </w:pPr>
    <w:rPr>
      <w:rFonts w:ascii="Arial" w:hAnsi="Arial" w:cs="Arial"/>
      <w:b/>
      <w:bCs/>
      <w:szCs w:val="18"/>
    </w:rPr>
  </w:style>
  <w:style w:type="paragraph" w:styleId="Overskrift2">
    <w:name w:val="heading 2"/>
    <w:basedOn w:val="Normal"/>
    <w:next w:val="Normal"/>
    <w:link w:val="Overskrift2Tegn"/>
    <w:qFormat/>
    <w:rsid w:val="007236E3"/>
    <w:pPr>
      <w:keepNext/>
      <w:jc w:val="right"/>
      <w:outlineLvl w:val="1"/>
    </w:pPr>
    <w:rPr>
      <w:rFonts w:ascii="Arial" w:hAnsi="Arial" w:cs="Arial"/>
      <w:i/>
      <w:iCs/>
      <w:color w:val="000000"/>
      <w:sz w:val="16"/>
    </w:rPr>
  </w:style>
  <w:style w:type="paragraph" w:styleId="Overskrift3">
    <w:name w:val="heading 3"/>
    <w:basedOn w:val="Normal"/>
    <w:next w:val="Normal"/>
    <w:link w:val="Overskrift3Tegn"/>
    <w:qFormat/>
    <w:rsid w:val="007236E3"/>
    <w:pPr>
      <w:keepNext/>
      <w:outlineLvl w:val="2"/>
    </w:pPr>
    <w:rPr>
      <w:rFonts w:ascii="CopprplGoth Bd BT" w:hAnsi="CopprplGoth Bd BT"/>
      <w:b/>
      <w:bCs/>
      <w:sz w:val="36"/>
      <w:szCs w:val="34"/>
    </w:rPr>
  </w:style>
  <w:style w:type="paragraph" w:styleId="Overskrift4">
    <w:name w:val="heading 4"/>
    <w:basedOn w:val="Normal"/>
    <w:next w:val="Normal"/>
    <w:link w:val="Overskrift4Tegn"/>
    <w:qFormat/>
    <w:rsid w:val="007236E3"/>
    <w:pPr>
      <w:keepNext/>
      <w:outlineLvl w:val="3"/>
    </w:pPr>
    <w:rPr>
      <w:rFonts w:ascii="Arial" w:hAnsi="Arial" w:cs="Arial"/>
      <w:sz w:val="40"/>
      <w:szCs w:val="18"/>
    </w:rPr>
  </w:style>
  <w:style w:type="paragraph" w:styleId="Overskrift5">
    <w:name w:val="heading 5"/>
    <w:basedOn w:val="Normal"/>
    <w:next w:val="Normal"/>
    <w:link w:val="Overskrift5Tegn"/>
    <w:qFormat/>
    <w:rsid w:val="007236E3"/>
    <w:pPr>
      <w:keepNext/>
      <w:outlineLvl w:val="4"/>
    </w:pPr>
    <w:rPr>
      <w:rFonts w:ascii="Arial" w:hAnsi="Arial" w:cs="Arial"/>
      <w:sz w:val="40"/>
      <w:szCs w:val="18"/>
      <w:u w:val="single"/>
    </w:rPr>
  </w:style>
  <w:style w:type="paragraph" w:styleId="Overskrift6">
    <w:name w:val="heading 6"/>
    <w:basedOn w:val="Normal"/>
    <w:next w:val="Normal"/>
    <w:link w:val="Overskrift6Tegn"/>
    <w:qFormat/>
    <w:rsid w:val="007236E3"/>
    <w:pPr>
      <w:keepNext/>
      <w:outlineLvl w:val="5"/>
    </w:pPr>
    <w:rPr>
      <w:rFonts w:ascii="Arial" w:hAnsi="Arial" w:cs="Arial"/>
      <w:b/>
      <w:bCs/>
      <w:sz w:val="32"/>
      <w:szCs w:val="18"/>
    </w:rPr>
  </w:style>
  <w:style w:type="paragraph" w:styleId="Overskrift7">
    <w:name w:val="heading 7"/>
    <w:basedOn w:val="Normal"/>
    <w:next w:val="Normal"/>
    <w:link w:val="Overskrift7Tegn"/>
    <w:qFormat/>
    <w:rsid w:val="007236E3"/>
    <w:pPr>
      <w:keepNext/>
      <w:outlineLvl w:val="6"/>
    </w:pPr>
    <w:rPr>
      <w:rFonts w:ascii="Arial" w:hAnsi="Arial" w:cs="Arial"/>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236E3"/>
    <w:rPr>
      <w:rFonts w:ascii="Arial" w:hAnsi="Arial" w:cs="Arial"/>
      <w:b/>
      <w:bCs/>
      <w:sz w:val="22"/>
      <w:szCs w:val="18"/>
      <w:lang w:eastAsia="da-DK"/>
    </w:rPr>
  </w:style>
  <w:style w:type="character" w:customStyle="1" w:styleId="Overskrift2Tegn">
    <w:name w:val="Overskrift 2 Tegn"/>
    <w:basedOn w:val="Standardskrifttypeiafsnit"/>
    <w:link w:val="Overskrift2"/>
    <w:rsid w:val="007236E3"/>
    <w:rPr>
      <w:rFonts w:ascii="Arial" w:hAnsi="Arial" w:cs="Arial"/>
      <w:i/>
      <w:iCs/>
      <w:color w:val="000000"/>
      <w:sz w:val="16"/>
      <w:szCs w:val="24"/>
      <w:lang w:eastAsia="da-DK"/>
    </w:rPr>
  </w:style>
  <w:style w:type="character" w:customStyle="1" w:styleId="Overskrift3Tegn">
    <w:name w:val="Overskrift 3 Tegn"/>
    <w:basedOn w:val="Standardskrifttypeiafsnit"/>
    <w:link w:val="Overskrift3"/>
    <w:rsid w:val="007236E3"/>
    <w:rPr>
      <w:rFonts w:ascii="CopprplGoth Bd BT" w:hAnsi="CopprplGoth Bd BT"/>
      <w:b/>
      <w:bCs/>
      <w:sz w:val="36"/>
      <w:szCs w:val="34"/>
      <w:lang w:eastAsia="da-DK"/>
    </w:rPr>
  </w:style>
  <w:style w:type="character" w:customStyle="1" w:styleId="Overskrift4Tegn">
    <w:name w:val="Overskrift 4 Tegn"/>
    <w:basedOn w:val="Standardskrifttypeiafsnit"/>
    <w:link w:val="Overskrift4"/>
    <w:rsid w:val="007236E3"/>
    <w:rPr>
      <w:rFonts w:ascii="Arial" w:hAnsi="Arial" w:cs="Arial"/>
      <w:sz w:val="40"/>
      <w:szCs w:val="18"/>
      <w:lang w:eastAsia="da-DK"/>
    </w:rPr>
  </w:style>
  <w:style w:type="character" w:customStyle="1" w:styleId="Overskrift5Tegn">
    <w:name w:val="Overskrift 5 Tegn"/>
    <w:basedOn w:val="Standardskrifttypeiafsnit"/>
    <w:link w:val="Overskrift5"/>
    <w:rsid w:val="007236E3"/>
    <w:rPr>
      <w:rFonts w:ascii="Arial" w:hAnsi="Arial" w:cs="Arial"/>
      <w:sz w:val="40"/>
      <w:szCs w:val="18"/>
      <w:u w:val="single"/>
      <w:lang w:eastAsia="da-DK"/>
    </w:rPr>
  </w:style>
  <w:style w:type="character" w:customStyle="1" w:styleId="Overskrift6Tegn">
    <w:name w:val="Overskrift 6 Tegn"/>
    <w:basedOn w:val="Standardskrifttypeiafsnit"/>
    <w:link w:val="Overskrift6"/>
    <w:rsid w:val="007236E3"/>
    <w:rPr>
      <w:rFonts w:ascii="Arial" w:hAnsi="Arial" w:cs="Arial"/>
      <w:b/>
      <w:bCs/>
      <w:sz w:val="32"/>
      <w:szCs w:val="18"/>
      <w:lang w:eastAsia="da-DK"/>
    </w:rPr>
  </w:style>
  <w:style w:type="character" w:customStyle="1" w:styleId="Overskrift7Tegn">
    <w:name w:val="Overskrift 7 Tegn"/>
    <w:basedOn w:val="Standardskrifttypeiafsnit"/>
    <w:link w:val="Overskrift7"/>
    <w:rsid w:val="007236E3"/>
    <w:rPr>
      <w:rFonts w:ascii="Arial" w:hAnsi="Arial" w:cs="Arial"/>
      <w:i/>
      <w:iCs/>
      <w:sz w:val="24"/>
      <w:szCs w:val="24"/>
      <w:lang w:eastAsia="da-DK"/>
    </w:rPr>
  </w:style>
  <w:style w:type="paragraph" w:styleId="Sidehoved">
    <w:name w:val="header"/>
    <w:basedOn w:val="Normal"/>
    <w:link w:val="SidehovedTegn"/>
    <w:uiPriority w:val="99"/>
    <w:unhideWhenUsed/>
    <w:rsid w:val="00E24123"/>
    <w:pPr>
      <w:tabs>
        <w:tab w:val="center" w:pos="4513"/>
        <w:tab w:val="right" w:pos="9026"/>
      </w:tabs>
    </w:pPr>
  </w:style>
  <w:style w:type="character" w:customStyle="1" w:styleId="SidehovedTegn">
    <w:name w:val="Sidehoved Tegn"/>
    <w:basedOn w:val="Standardskrifttypeiafsnit"/>
    <w:link w:val="Sidehoved"/>
    <w:uiPriority w:val="99"/>
    <w:rsid w:val="00E24123"/>
  </w:style>
  <w:style w:type="paragraph" w:styleId="Sidefod">
    <w:name w:val="footer"/>
    <w:basedOn w:val="Normal"/>
    <w:link w:val="SidefodTegn"/>
    <w:uiPriority w:val="99"/>
    <w:unhideWhenUsed/>
    <w:rsid w:val="00E24123"/>
    <w:pPr>
      <w:tabs>
        <w:tab w:val="center" w:pos="4513"/>
        <w:tab w:val="right" w:pos="9026"/>
      </w:tabs>
    </w:pPr>
  </w:style>
  <w:style w:type="character" w:customStyle="1" w:styleId="SidefodTegn">
    <w:name w:val="Sidefod Tegn"/>
    <w:basedOn w:val="Standardskrifttypeiafsnit"/>
    <w:link w:val="Sidefod"/>
    <w:uiPriority w:val="99"/>
    <w:rsid w:val="00E24123"/>
  </w:style>
  <w:style w:type="paragraph" w:styleId="Markeringsbobletekst">
    <w:name w:val="Balloon Text"/>
    <w:basedOn w:val="Normal"/>
    <w:link w:val="MarkeringsbobletekstTegn"/>
    <w:uiPriority w:val="99"/>
    <w:semiHidden/>
    <w:unhideWhenUsed/>
    <w:rsid w:val="00E2412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123"/>
    <w:rPr>
      <w:rFonts w:ascii="Tahoma" w:hAnsi="Tahoma" w:cs="Tahoma"/>
      <w:sz w:val="16"/>
      <w:szCs w:val="16"/>
    </w:rPr>
  </w:style>
  <w:style w:type="character" w:styleId="Hyperlink">
    <w:name w:val="Hyperlink"/>
    <w:basedOn w:val="Standardskrifttypeiafsnit"/>
    <w:uiPriority w:val="99"/>
    <w:semiHidden/>
    <w:unhideWhenUsed/>
    <w:rsid w:val="00E24123"/>
    <w:rPr>
      <w:color w:val="0000FF"/>
      <w:u w:val="single"/>
    </w:rPr>
  </w:style>
  <w:style w:type="paragraph" w:customStyle="1" w:styleId="Overskrift11">
    <w:name w:val="Overskrift 11"/>
    <w:next w:val="Normal"/>
    <w:rsid w:val="00617B33"/>
    <w:rPr>
      <w:rFonts w:ascii="Times New Roman" w:eastAsia="ヒラギノ角ゴ Pro W3" w:hAnsi="Times New Roman" w:cs="Times New Roman"/>
      <w:color w:val="000000"/>
      <w:sz w:val="24"/>
      <w:szCs w:val="20"/>
      <w:lang w:eastAsia="da-DK"/>
    </w:rPr>
  </w:style>
  <w:style w:type="paragraph" w:customStyle="1" w:styleId="Sidefod1">
    <w:name w:val="Sidefod1"/>
    <w:autoRedefine/>
    <w:rsid w:val="00DF701F"/>
    <w:pPr>
      <w:tabs>
        <w:tab w:val="center" w:pos="4536"/>
        <w:tab w:val="right" w:pos="9052"/>
        <w:tab w:val="left" w:pos="9132"/>
      </w:tabs>
    </w:pPr>
    <w:rPr>
      <w:rFonts w:ascii="Times New Roman" w:eastAsia="ヒラギノ角ゴ Pro W3" w:hAnsi="Times New Roman" w:cs="Times New Roman"/>
      <w:color w:val="000000"/>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7119">
      <w:bodyDiv w:val="1"/>
      <w:marLeft w:val="0"/>
      <w:marRight w:val="0"/>
      <w:marTop w:val="0"/>
      <w:marBottom w:val="0"/>
      <w:divBdr>
        <w:top w:val="none" w:sz="0" w:space="0" w:color="auto"/>
        <w:left w:val="none" w:sz="0" w:space="0" w:color="auto"/>
        <w:bottom w:val="none" w:sz="0" w:space="0" w:color="auto"/>
        <w:right w:val="none" w:sz="0" w:space="0" w:color="auto"/>
      </w:divBdr>
    </w:div>
    <w:div w:id="13576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3005</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 Nygaard</dc:creator>
  <cp:lastModifiedBy>Birger Nygaard</cp:lastModifiedBy>
  <cp:revision>2</cp:revision>
  <cp:lastPrinted>2014-10-03T08:48:00Z</cp:lastPrinted>
  <dcterms:created xsi:type="dcterms:W3CDTF">2014-10-09T09:59:00Z</dcterms:created>
  <dcterms:modified xsi:type="dcterms:W3CDTF">2014-10-09T09:59:00Z</dcterms:modified>
</cp:coreProperties>
</file>