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02A3" w:rsidRDefault="000F02A3" w:rsidP="000F02A3">
      <w:r>
        <w:t>Danske undervisningsmaterialer</w:t>
      </w:r>
    </w:p>
    <w:p w:rsidR="0009279B" w:rsidRDefault="0009279B" w:rsidP="000F02A3"/>
    <w:p w:rsidR="000F02A3" w:rsidRPr="00244B50" w:rsidRDefault="000F02A3" w:rsidP="000F02A3">
      <w:pPr>
        <w:rPr>
          <w:b/>
        </w:rPr>
      </w:pPr>
      <w:r w:rsidRPr="00244B50">
        <w:rPr>
          <w:b/>
        </w:rPr>
        <w:t>Tro i Mødet</w:t>
      </w:r>
    </w:p>
    <w:p w:rsidR="000F02A3" w:rsidRDefault="000F02A3" w:rsidP="000F02A3">
      <w:r>
        <w:t xml:space="preserve">Materialet er udviklet af Folkekirke &amp; Religionsmøde og Teologisk Pædagogisk Center. Det er skabt til at indføre mennesker, der er inspireret af anden tro, i kristendommen og dermed også til dåbsoplæring. Hensigten har været at skabe et rummeligt og åbent materiale, og bredt folkekirkeligt. Det består af en solid og meget god Vejlederbog med en teoretisk del og en praktisk del der giver vejledning i hvordan underviseren kan bruge materialet. Dertil en samling deltagerhæfter organiseret i to samlinger. Den ene samling, Kristus-Vejen, har islam som baggrund, og tager sit udgangspunkt i et vidnesbyrd fra en tidligere muslim. Det efterfølgende materiale går ikke i dialog med det indledende vidnesbyrd. Den anden samling, Kristen Spiritualitet, indledes med et vidnesbyrd af en fra </w:t>
      </w:r>
      <w:proofErr w:type="spellStart"/>
      <w:r>
        <w:t>nyåndeligheden</w:t>
      </w:r>
      <w:proofErr w:type="spellEnd"/>
      <w:r>
        <w:t xml:space="preserve"> som er blevet kristen. Heller ikke her gås der i dialog med de udtrykte synspunkter. Deltagerhæfterne fungerer meget fint som samtaleoplæg. De er i øvrigt på udsalg hos forlaget Eksistensen. Undervisningen er gedigen og fin, men indeholder ikke megen basisinformation.  Man kan kalde materialet for en dialogisk voksenkatekismus for underviseren vil også blive inddraget og påvirket af samtalerne. De præster der har brugt dem har været glade for materialet; men basisinformation savnes af nogle. Der bør suppleres med kristendommens historie, folkekirkens plads i den, åbenbaringsforståelse, gudsforståelse, og liturgiske elementer som bøn, velsignelse, lystænding osv. </w:t>
      </w:r>
      <w:r w:rsidRPr="005C5EF7">
        <w:t>I kirken.</w:t>
      </w:r>
    </w:p>
    <w:p w:rsidR="0009279B" w:rsidRPr="005C5EF7" w:rsidRDefault="0009279B" w:rsidP="000F02A3"/>
    <w:p w:rsidR="000F02A3" w:rsidRPr="0009279B" w:rsidRDefault="000F02A3" w:rsidP="000F02A3">
      <w:pPr>
        <w:rPr>
          <w:b/>
        </w:rPr>
      </w:pPr>
      <w:r w:rsidRPr="0009279B">
        <w:rPr>
          <w:b/>
        </w:rPr>
        <w:t>kristendomsku</w:t>
      </w:r>
      <w:r w:rsidR="00A06362" w:rsidRPr="0009279B">
        <w:rPr>
          <w:b/>
        </w:rPr>
        <w:t>rsus</w:t>
      </w:r>
      <w:r w:rsidRPr="0009279B">
        <w:rPr>
          <w:b/>
        </w:rPr>
        <w:t>.dk</w:t>
      </w:r>
    </w:p>
    <w:p w:rsidR="000F02A3" w:rsidRDefault="000F02A3" w:rsidP="000F02A3">
      <w:r>
        <w:t>Er udviklet af Indre Mission</w:t>
      </w:r>
      <w:r w:rsidR="0009279B">
        <w:t xml:space="preserve">. </w:t>
      </w:r>
      <w:r>
        <w:t>Det er godt og grundigt.</w:t>
      </w:r>
    </w:p>
    <w:p w:rsidR="0009279B" w:rsidRDefault="0009279B" w:rsidP="000F02A3"/>
    <w:p w:rsidR="000F02A3" w:rsidRPr="0009279B" w:rsidRDefault="000F02A3" w:rsidP="0009279B">
      <w:pPr>
        <w:rPr>
          <w:b/>
        </w:rPr>
      </w:pPr>
      <w:r w:rsidRPr="0009279B">
        <w:rPr>
          <w:b/>
        </w:rPr>
        <w:t>explanation.dk</w:t>
      </w:r>
    </w:p>
    <w:p w:rsidR="000F02A3" w:rsidRPr="0009279B" w:rsidRDefault="000F02A3" w:rsidP="0009279B">
      <w:r w:rsidRPr="0009279B">
        <w:t>Ligger gratis på nettet. Det er udviklet af FDF og KRUM &amp; K</w:t>
      </w:r>
      <w:r w:rsidR="00C83A15">
        <w:t xml:space="preserve"> til voksenundervisning</w:t>
      </w:r>
      <w:r w:rsidRPr="0009279B">
        <w:t>, og kommer fint rundt om det væsentligste.</w:t>
      </w:r>
    </w:p>
    <w:p w:rsidR="0009279B" w:rsidRDefault="0009279B" w:rsidP="0009279B">
      <w:r>
        <w:t xml:space="preserve">Materialet suppleres og perspektiveres af </w:t>
      </w:r>
      <w:r w:rsidRPr="0009279B">
        <w:rPr>
          <w:b/>
        </w:rPr>
        <w:t>’Et sted at Forstå</w:t>
      </w:r>
      <w:r>
        <w:t xml:space="preserve">’ v. Benedicte Præstholm, og </w:t>
      </w:r>
      <w:r w:rsidRPr="0009279B">
        <w:rPr>
          <w:b/>
        </w:rPr>
        <w:t>’Et Sted at Stå</w:t>
      </w:r>
      <w:r>
        <w:t xml:space="preserve">’, af Helga Koldby Kristiansen, begge </w:t>
      </w:r>
      <w:proofErr w:type="spellStart"/>
      <w:r>
        <w:t>Unitas</w:t>
      </w:r>
      <w:proofErr w:type="spellEnd"/>
      <w:r>
        <w:t xml:space="preserve"> 2006.</w:t>
      </w:r>
    </w:p>
    <w:p w:rsidR="0009279B" w:rsidRPr="0009279B" w:rsidRDefault="0009279B" w:rsidP="0009279B"/>
    <w:p w:rsidR="000F02A3" w:rsidRDefault="000F02A3" w:rsidP="000F02A3">
      <w:r w:rsidRPr="0009279B">
        <w:rPr>
          <w:b/>
        </w:rPr>
        <w:t>En lille bog om Kristendommen</w:t>
      </w:r>
      <w:r w:rsidR="00A06362">
        <w:t>,</w:t>
      </w:r>
      <w:r>
        <w:t xml:space="preserve"> af Agnete Brink og Niels Henrik Arendt</w:t>
      </w:r>
    </w:p>
    <w:p w:rsidR="000F02A3" w:rsidRDefault="000F02A3" w:rsidP="000F02A3">
      <w:r>
        <w:t>Er vældig nyttig at læse og giver fin baggrundsinformation til undervisningen, fx om hvordan folkekirken er blevet som den er blevet.</w:t>
      </w:r>
    </w:p>
    <w:p w:rsidR="0009279B" w:rsidRDefault="0009279B" w:rsidP="000F02A3"/>
    <w:p w:rsidR="00A06362" w:rsidRPr="0009279B" w:rsidRDefault="00A06362" w:rsidP="000F02A3">
      <w:pPr>
        <w:rPr>
          <w:b/>
        </w:rPr>
      </w:pPr>
      <w:r w:rsidRPr="0009279B">
        <w:rPr>
          <w:b/>
        </w:rPr>
        <w:t>Konfirmandmaterialer</w:t>
      </w:r>
    </w:p>
    <w:p w:rsidR="00A06362" w:rsidRDefault="00A06362" w:rsidP="000F02A3">
      <w:r>
        <w:t>Det er selvfølgeligt muligt at bygge sin undervisning op på konfirmandundervisningsmateriale, der naturligvis skal tilrettes til voksne. Der kan være meget godt billedmateriale.</w:t>
      </w:r>
    </w:p>
    <w:p w:rsidR="0009279B" w:rsidRDefault="0009279B" w:rsidP="000F02A3"/>
    <w:p w:rsidR="00A06362" w:rsidRPr="0009279B" w:rsidRDefault="00A06362" w:rsidP="00A06362">
      <w:pPr>
        <w:pStyle w:val="Almindeligtekst"/>
        <w:rPr>
          <w:b/>
        </w:rPr>
      </w:pPr>
      <w:r w:rsidRPr="0009279B">
        <w:rPr>
          <w:b/>
        </w:rPr>
        <w:t xml:space="preserve">Jeg tror </w:t>
      </w:r>
      <w:proofErr w:type="gramStart"/>
      <w:r w:rsidRPr="0009279B">
        <w:rPr>
          <w:b/>
        </w:rPr>
        <w:t>på....</w:t>
      </w:r>
      <w:proofErr w:type="gramEnd"/>
      <w:r w:rsidRPr="0009279B">
        <w:rPr>
          <w:b/>
        </w:rPr>
        <w:t>, et undervisningsmateriale om trosbekendelsen</w:t>
      </w:r>
    </w:p>
    <w:p w:rsidR="00A06362" w:rsidRDefault="00A06362" w:rsidP="00A06362">
      <w:pPr>
        <w:pStyle w:val="Almindeligtekst"/>
      </w:pPr>
      <w:r w:rsidRPr="0009279B">
        <w:rPr>
          <w:b/>
        </w:rPr>
        <w:t>Herre hør vor bøn, Undervisning om Fadervor for præster og konfirmander</w:t>
      </w:r>
      <w:r>
        <w:t xml:space="preserve">. </w:t>
      </w:r>
    </w:p>
    <w:p w:rsidR="00A06362" w:rsidRDefault="00A06362" w:rsidP="00A06362">
      <w:pPr>
        <w:pStyle w:val="Almindeligtekst"/>
      </w:pPr>
      <w:r>
        <w:t xml:space="preserve">Forfatterne til begge er: Birgitte Thyssen, Bodil Olesen, Christiane Gammeltoft-Hansen og Niels Andersson. Fra </w:t>
      </w:r>
      <w:proofErr w:type="spellStart"/>
      <w:r>
        <w:t>Aros</w:t>
      </w:r>
      <w:proofErr w:type="spellEnd"/>
      <w:r>
        <w:t xml:space="preserve"> Underviser. Materialet findes ikke online, men hvis man køber materialet</w:t>
      </w:r>
      <w:r w:rsidR="00C83A15">
        <w:t>,</w:t>
      </w:r>
      <w:r>
        <w:t xml:space="preserve"> er der opgaveside etc. at hente online.</w:t>
      </w:r>
    </w:p>
    <w:p w:rsidR="00A06362" w:rsidRDefault="00A06362" w:rsidP="00A06362">
      <w:pPr>
        <w:pStyle w:val="Almindeligtekst"/>
      </w:pPr>
    </w:p>
    <w:p w:rsidR="00A06362" w:rsidRDefault="00A06362" w:rsidP="00A06362">
      <w:pPr>
        <w:pStyle w:val="Almindeligtekst"/>
      </w:pPr>
      <w:r w:rsidRPr="0009279B">
        <w:rPr>
          <w:b/>
        </w:rPr>
        <w:t>Livtag. Indøvelse i Kristendom</w:t>
      </w:r>
      <w:r>
        <w:t xml:space="preserve">, v. Signe Berg, Leise Christensen, Anna Kluge og Peter </w:t>
      </w:r>
      <w:proofErr w:type="spellStart"/>
      <w:r>
        <w:t>Nejsum</w:t>
      </w:r>
      <w:proofErr w:type="spellEnd"/>
      <w:r>
        <w:t>, RPF.</w:t>
      </w:r>
    </w:p>
    <w:p w:rsidR="00A06362" w:rsidRDefault="00A06362" w:rsidP="00A06362">
      <w:pPr>
        <w:pStyle w:val="Almindeligtekst"/>
      </w:pPr>
      <w:r>
        <w:t xml:space="preserve">Som er kristendomsundervisning for voksne. </w:t>
      </w:r>
    </w:p>
    <w:p w:rsidR="00A06362" w:rsidRDefault="00A06362" w:rsidP="00A06362">
      <w:pPr>
        <w:pStyle w:val="Almindeligtekst"/>
      </w:pPr>
    </w:p>
    <w:p w:rsidR="00A06362" w:rsidRDefault="00A06362" w:rsidP="00A06362">
      <w:pPr>
        <w:pStyle w:val="Almindeligtekst"/>
      </w:pPr>
      <w:r w:rsidRPr="0009279B">
        <w:rPr>
          <w:b/>
        </w:rPr>
        <w:t>Frihed, Martin Luther i kort Form</w:t>
      </w:r>
      <w:r>
        <w:t>, v. Niels Henrik Arendt, Anis 2015.</w:t>
      </w:r>
    </w:p>
    <w:p w:rsidR="00A06362" w:rsidRDefault="00A06362" w:rsidP="00A06362">
      <w:pPr>
        <w:pStyle w:val="Almindeligtekst"/>
      </w:pPr>
      <w:r>
        <w:t>Omhandler reformationens kirkehistoriske plads og det centrale i evangelisk luthersk forståelse.</w:t>
      </w:r>
    </w:p>
    <w:p w:rsidR="00A06362" w:rsidRDefault="00A06362" w:rsidP="00A06362">
      <w:pPr>
        <w:pStyle w:val="Almindeligtekst"/>
      </w:pPr>
    </w:p>
    <w:p w:rsidR="00A06362" w:rsidRPr="0009279B" w:rsidRDefault="00A06362" w:rsidP="00A06362">
      <w:pPr>
        <w:pStyle w:val="Almindeligtekst"/>
        <w:rPr>
          <w:b/>
        </w:rPr>
      </w:pPr>
      <w:r w:rsidRPr="0009279B">
        <w:rPr>
          <w:b/>
        </w:rPr>
        <w:t>Kristendom med voksne</w:t>
      </w:r>
    </w:p>
    <w:p w:rsidR="00A06362" w:rsidRDefault="00A06362" w:rsidP="00A06362">
      <w:pPr>
        <w:pStyle w:val="Almindeligtekst"/>
      </w:pPr>
      <w:r>
        <w:lastRenderedPageBreak/>
        <w:t xml:space="preserve">Af </w:t>
      </w:r>
      <w:r w:rsidR="00A036C8">
        <w:t xml:space="preserve">Marie </w:t>
      </w:r>
      <w:r>
        <w:t xml:space="preserve">Monrad og </w:t>
      </w:r>
      <w:r w:rsidR="00A036C8">
        <w:t xml:space="preserve">Bent </w:t>
      </w:r>
      <w:r>
        <w:t>Arendt. Indeholder gode idéer og vejledninger.</w:t>
      </w:r>
      <w:r w:rsidR="00A036C8">
        <w:t xml:space="preserve"> Der er teoretiske overvejelser og undervisningsforslag, stof om voksenlæring og overvejelser om undervisningens indhold.</w:t>
      </w:r>
      <w:bookmarkStart w:id="0" w:name="_GoBack"/>
      <w:bookmarkEnd w:id="0"/>
    </w:p>
    <w:p w:rsidR="00A06362" w:rsidRDefault="00A06362" w:rsidP="00A06362">
      <w:pPr>
        <w:pStyle w:val="Almindeligtekst"/>
      </w:pPr>
    </w:p>
    <w:p w:rsidR="00A06362" w:rsidRPr="0009279B" w:rsidRDefault="00A06362" w:rsidP="00A06362">
      <w:pPr>
        <w:pStyle w:val="Almindeligtekst"/>
        <w:rPr>
          <w:b/>
        </w:rPr>
      </w:pPr>
      <w:r w:rsidRPr="0009279B">
        <w:rPr>
          <w:b/>
        </w:rPr>
        <w:t>Alpha</w:t>
      </w:r>
    </w:p>
    <w:p w:rsidR="00A06362" w:rsidRDefault="00A06362" w:rsidP="00A06362">
      <w:pPr>
        <w:pStyle w:val="Almindeligtekst"/>
      </w:pPr>
      <w:r>
        <w:t xml:space="preserve">Findes på dansk og mange andre sprog </w:t>
      </w:r>
      <w:r w:rsidR="0009279B">
        <w:t xml:space="preserve">og </w:t>
      </w:r>
      <w:r>
        <w:t>er fra den karismatiske tradition. Alpha har fået en mere folkekirkelig udgave med ’Folk i Kirke</w:t>
      </w:r>
      <w:r w:rsidR="0009279B">
        <w:t xml:space="preserve">’, v. Finn Rosenberg </w:t>
      </w:r>
      <w:proofErr w:type="spellStart"/>
      <w:proofErr w:type="gramStart"/>
      <w:r w:rsidR="0009279B">
        <w:t>m.fl</w:t>
      </w:r>
      <w:proofErr w:type="spellEnd"/>
      <w:proofErr w:type="gramEnd"/>
      <w:r w:rsidR="0009279B">
        <w:t>, Mediacellen. Her er der bl.a. en meget fin gennemgang af den lille katekismus.</w:t>
      </w:r>
    </w:p>
    <w:p w:rsidR="0009279B" w:rsidRDefault="0009279B" w:rsidP="00A06362">
      <w:pPr>
        <w:pStyle w:val="Almindeligtekst"/>
      </w:pPr>
    </w:p>
    <w:p w:rsidR="008A7829" w:rsidRDefault="008A7829" w:rsidP="003854C2">
      <w:pPr>
        <w:spacing w:after="160" w:line="259" w:lineRule="auto"/>
      </w:pPr>
    </w:p>
    <w:p w:rsidR="00B32AB4" w:rsidRDefault="00B32AB4" w:rsidP="003854C2">
      <w:pPr>
        <w:spacing w:after="160" w:line="259" w:lineRule="auto"/>
      </w:pPr>
      <w:r>
        <w:t>Menneskesønnen</w:t>
      </w:r>
    </w:p>
    <w:p w:rsidR="00B32AB4" w:rsidRDefault="00B32AB4" w:rsidP="003854C2">
      <w:pPr>
        <w:spacing w:after="160" w:line="259" w:lineRule="auto"/>
      </w:pPr>
      <w:r>
        <w:t>Oversættelse af dansk eller tysk materiale</w:t>
      </w:r>
    </w:p>
    <w:p w:rsidR="008A7829" w:rsidRDefault="008A7829" w:rsidP="003854C2">
      <w:pPr>
        <w:spacing w:after="160" w:line="259" w:lineRule="auto"/>
      </w:pPr>
      <w:r>
        <w:t>Syng sammen, bed, brug kirken</w:t>
      </w:r>
    </w:p>
    <w:p w:rsidR="00403243" w:rsidRDefault="00403243" w:rsidP="003854C2">
      <w:pPr>
        <w:spacing w:after="160" w:line="259" w:lineRule="auto"/>
      </w:pPr>
    </w:p>
    <w:p w:rsidR="00403243" w:rsidRPr="00403243" w:rsidRDefault="00403243" w:rsidP="00403243">
      <w:pPr>
        <w:spacing w:after="160" w:line="259" w:lineRule="auto"/>
      </w:pPr>
      <w:r w:rsidRPr="00403243">
        <w:t>http://muhammadanism.com/farsi/book/masihiat/faith_practice_times_roman.pdf</w:t>
      </w:r>
    </w:p>
    <w:p w:rsidR="00403243" w:rsidRPr="003854C2" w:rsidRDefault="00403243" w:rsidP="003854C2">
      <w:pPr>
        <w:spacing w:after="160" w:line="259" w:lineRule="auto"/>
      </w:pPr>
    </w:p>
    <w:p w:rsidR="00A06362" w:rsidRDefault="00A06362" w:rsidP="00A06362">
      <w:pPr>
        <w:pStyle w:val="Almindeligtekst"/>
      </w:pPr>
    </w:p>
    <w:p w:rsidR="00A65A35" w:rsidRDefault="00A036C8"/>
    <w:sectPr w:rsidR="00A65A35">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2A3"/>
    <w:rsid w:val="0009279B"/>
    <w:rsid w:val="000F02A3"/>
    <w:rsid w:val="001F28F1"/>
    <w:rsid w:val="003854C2"/>
    <w:rsid w:val="00403243"/>
    <w:rsid w:val="00856104"/>
    <w:rsid w:val="008A7829"/>
    <w:rsid w:val="00914EB5"/>
    <w:rsid w:val="00A036C8"/>
    <w:rsid w:val="00A06362"/>
    <w:rsid w:val="00A54BCC"/>
    <w:rsid w:val="00B32AB4"/>
    <w:rsid w:val="00C83A15"/>
    <w:rsid w:val="00EA510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DE4AF"/>
  <w15:chartTrackingRefBased/>
  <w15:docId w15:val="{FC979882-AB69-4CCF-9D00-7250644FB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F02A3"/>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Almindeligtekst">
    <w:name w:val="Plain Text"/>
    <w:basedOn w:val="Normal"/>
    <w:link w:val="AlmindeligtekstTegn"/>
    <w:uiPriority w:val="99"/>
    <w:unhideWhenUsed/>
    <w:rsid w:val="00A06362"/>
    <w:rPr>
      <w:rFonts w:ascii="Calibri" w:hAnsi="Calibri"/>
      <w:szCs w:val="21"/>
    </w:rPr>
  </w:style>
  <w:style w:type="character" w:customStyle="1" w:styleId="AlmindeligtekstTegn">
    <w:name w:val="Almindelig tekst Tegn"/>
    <w:basedOn w:val="Standardskrifttypeiafsnit"/>
    <w:link w:val="Almindeligtekst"/>
    <w:uiPriority w:val="99"/>
    <w:rsid w:val="00A06362"/>
    <w:rPr>
      <w:rFonts w:ascii="Calibri" w:hAnsi="Calibri"/>
      <w:szCs w:val="21"/>
    </w:rPr>
  </w:style>
  <w:style w:type="character" w:styleId="Hyperlink">
    <w:name w:val="Hyperlink"/>
    <w:basedOn w:val="Standardskrifttypeiafsnit"/>
    <w:uiPriority w:val="99"/>
    <w:unhideWhenUsed/>
    <w:rsid w:val="00A54BC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40315">
      <w:bodyDiv w:val="1"/>
      <w:marLeft w:val="0"/>
      <w:marRight w:val="0"/>
      <w:marTop w:val="0"/>
      <w:marBottom w:val="0"/>
      <w:divBdr>
        <w:top w:val="none" w:sz="0" w:space="0" w:color="auto"/>
        <w:left w:val="none" w:sz="0" w:space="0" w:color="auto"/>
        <w:bottom w:val="none" w:sz="0" w:space="0" w:color="auto"/>
        <w:right w:val="none" w:sz="0" w:space="0" w:color="auto"/>
      </w:divBdr>
    </w:div>
    <w:div w:id="1672247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E9076258BDBEA418E6196BB4A67308B" ma:contentTypeVersion="6" ma:contentTypeDescription="Opret et nyt dokument." ma:contentTypeScope="" ma:versionID="6f149b9dc3309dfa6ed09588955de16e">
  <xsd:schema xmlns:xsd="http://www.w3.org/2001/XMLSchema" xmlns:xs="http://www.w3.org/2001/XMLSchema" xmlns:p="http://schemas.microsoft.com/office/2006/metadata/properties" xmlns:ns2="7ffc9753-9bf6-4f8c-b67e-0fe07f1107ee" targetNamespace="http://schemas.microsoft.com/office/2006/metadata/properties" ma:root="true" ma:fieldsID="95e0c87c27167ad297dc19071f5c6798" ns2:_="">
    <xsd:import namespace="7ffc9753-9bf6-4f8c-b67e-0fe07f1107e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fc9753-9bf6-4f8c-b67e-0fe07f1107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6853614-8630-41D8-8419-1CA0EFAB1D38}"/>
</file>

<file path=customXml/itemProps2.xml><?xml version="1.0" encoding="utf-8"?>
<ds:datastoreItem xmlns:ds="http://schemas.openxmlformats.org/officeDocument/2006/customXml" ds:itemID="{14B9BE00-7A7E-45BD-97B9-492A71889798}"/>
</file>

<file path=customXml/itemProps3.xml><?xml version="1.0" encoding="utf-8"?>
<ds:datastoreItem xmlns:ds="http://schemas.openxmlformats.org/officeDocument/2006/customXml" ds:itemID="{94719ECA-76B6-43EB-9573-D925970B0B6F}"/>
</file>

<file path=docProps/app.xml><?xml version="1.0" encoding="utf-8"?>
<Properties xmlns="http://schemas.openxmlformats.org/officeDocument/2006/extended-properties" xmlns:vt="http://schemas.openxmlformats.org/officeDocument/2006/docPropsVTypes">
  <Template>Normal</Template>
  <TotalTime>16</TotalTime>
  <Pages>2</Pages>
  <Words>509</Words>
  <Characters>3109</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Mogens Kjær</dc:creator>
  <cp:keywords/>
  <dc:description/>
  <cp:lastModifiedBy>Mogens Kjær</cp:lastModifiedBy>
  <cp:revision>4</cp:revision>
  <dcterms:created xsi:type="dcterms:W3CDTF">2016-08-25T14:08:00Z</dcterms:created>
  <dcterms:modified xsi:type="dcterms:W3CDTF">2016-08-31T13:26:00Z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0x010100EE9076258BDBEA418E6196BB4A67308B</vt:lpwstr>
  </property>
</Properties>
</file>